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Аннотация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рабочей</w:t>
      </w:r>
      <w:r>
        <w:rPr>
          <w:spacing w:val="-1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русскому</w:t>
      </w:r>
      <w:r>
        <w:rPr>
          <w:spacing w:val="-1"/>
        </w:rPr>
        <w:t> </w:t>
      </w:r>
      <w:r>
        <w:rPr/>
        <w:t>языку</w:t>
      </w:r>
      <w:r>
        <w:rPr>
          <w:spacing w:val="-1"/>
        </w:rPr>
        <w:t> </w:t>
      </w:r>
      <w:r>
        <w:rPr/>
        <w:t>1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4 </w:t>
      </w:r>
      <w:r>
        <w:rPr>
          <w:spacing w:val="-2"/>
        </w:rPr>
        <w:t>классы</w:t>
      </w:r>
    </w:p>
    <w:p>
      <w:pPr>
        <w:pStyle w:val="BodyText"/>
        <w:spacing w:line="256" w:lineRule="auto" w:before="180"/>
      </w:pPr>
      <w:r>
        <w:rPr/>
        <w:t>Рабочая</w:t>
      </w:r>
      <w:r>
        <w:rPr>
          <w:spacing w:val="-3"/>
        </w:rPr>
        <w:t> </w:t>
      </w:r>
      <w:r>
        <w:rPr/>
        <w:t>программа</w:t>
      </w:r>
      <w:r>
        <w:rPr>
          <w:spacing w:val="-4"/>
        </w:rPr>
        <w:t> </w:t>
      </w:r>
      <w:r>
        <w:rPr/>
        <w:t>по русскому</w:t>
      </w:r>
      <w:r>
        <w:rPr>
          <w:spacing w:val="-8"/>
        </w:rPr>
        <w:t> </w:t>
      </w:r>
      <w:r>
        <w:rPr/>
        <w:t>языку</w:t>
      </w:r>
      <w:r>
        <w:rPr>
          <w:spacing w:val="-7"/>
        </w:rPr>
        <w:t> </w:t>
      </w:r>
      <w:r>
        <w:rPr/>
        <w:t>составлена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нормативных </w:t>
      </w:r>
      <w:r>
        <w:rPr>
          <w:spacing w:val="-2"/>
        </w:rPr>
        <w:t>документов: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56" w:lineRule="auto" w:before="166" w:after="0"/>
        <w:ind w:left="2" w:right="394" w:firstLine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> </w:t>
      </w:r>
      <w:r>
        <w:rPr>
          <w:sz w:val="24"/>
        </w:rPr>
        <w:t>закон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29.12.2012</w:t>
      </w:r>
      <w:r>
        <w:rPr>
          <w:spacing w:val="-4"/>
          <w:sz w:val="24"/>
        </w:rPr>
        <w:t> </w:t>
      </w:r>
      <w:r>
        <w:rPr>
          <w:sz w:val="24"/>
        </w:rPr>
        <w:t>г.</w:t>
      </w:r>
      <w:r>
        <w:rPr>
          <w:spacing w:val="-4"/>
          <w:sz w:val="24"/>
        </w:rPr>
        <w:t> </w:t>
      </w:r>
      <w:r>
        <w:rPr>
          <w:sz w:val="24"/>
        </w:rPr>
        <w:t>№273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ФЗ «Закон</w:t>
      </w:r>
      <w:r>
        <w:rPr>
          <w:spacing w:val="-4"/>
          <w:sz w:val="24"/>
        </w:rPr>
        <w:t> </w:t>
      </w:r>
      <w:r>
        <w:rPr>
          <w:sz w:val="24"/>
        </w:rPr>
        <w:t>об</w:t>
      </w:r>
      <w:r>
        <w:rPr>
          <w:spacing w:val="-4"/>
          <w:sz w:val="24"/>
        </w:rPr>
        <w:t> </w:t>
      </w:r>
      <w:r>
        <w:rPr>
          <w:sz w:val="24"/>
        </w:rPr>
        <w:t>образовании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Российской </w:t>
      </w:r>
      <w:r>
        <w:rPr>
          <w:spacing w:val="-2"/>
          <w:sz w:val="24"/>
        </w:rPr>
        <w:t>Федерации».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165" w:after="0"/>
        <w:ind w:left="242" w:right="0" w:hanging="24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8"/>
          <w:sz w:val="24"/>
        </w:rPr>
        <w:t> </w:t>
      </w:r>
      <w:r>
        <w:rPr>
          <w:sz w:val="24"/>
        </w:rPr>
        <w:t>государственный</w:t>
      </w:r>
      <w:r>
        <w:rPr>
          <w:spacing w:val="-5"/>
          <w:sz w:val="24"/>
        </w:rPr>
        <w:t> </w:t>
      </w:r>
      <w:r>
        <w:rPr>
          <w:sz w:val="24"/>
        </w:rPr>
        <w:t>образовательный</w:t>
      </w:r>
      <w:r>
        <w:rPr>
          <w:spacing w:val="-1"/>
          <w:sz w:val="24"/>
        </w:rPr>
        <w:t> </w:t>
      </w:r>
      <w:r>
        <w:rPr>
          <w:sz w:val="24"/>
        </w:rPr>
        <w:t>стандарт</w:t>
      </w:r>
      <w:r>
        <w:rPr>
          <w:spacing w:val="-7"/>
          <w:sz w:val="24"/>
        </w:rPr>
        <w:t> </w:t>
      </w:r>
      <w:r>
        <w:rPr>
          <w:sz w:val="24"/>
        </w:rPr>
        <w:t>начального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общего</w:t>
      </w:r>
    </w:p>
    <w:p>
      <w:pPr>
        <w:pStyle w:val="BodyText"/>
        <w:spacing w:line="259" w:lineRule="auto" w:before="22"/>
      </w:pPr>
      <w:r>
        <w:rPr/>
        <w:t>образования (утвержден приказом Министерства просвещения Российской Федерации от 31.05.2021 № 286, зарегистрирован в Министерством юстиции Российской Федерации 05 июля 2021 г, регистрационный номер 64100); с изменениями, внесенными: -приказом Министерства просвещения Российской Федерации от 18.07.2022 № 569 "О внесении изменений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федеральный</w:t>
      </w:r>
      <w:r>
        <w:rPr>
          <w:spacing w:val="-6"/>
        </w:rPr>
        <w:t> </w:t>
      </w:r>
      <w:r>
        <w:rPr/>
        <w:t>государственный</w:t>
      </w:r>
      <w:r>
        <w:rPr>
          <w:spacing w:val="-6"/>
        </w:rPr>
        <w:t> </w:t>
      </w:r>
      <w:r>
        <w:rPr/>
        <w:t>образовательный</w:t>
      </w:r>
      <w:r>
        <w:rPr>
          <w:spacing w:val="-6"/>
        </w:rPr>
        <w:t> </w:t>
      </w:r>
      <w:r>
        <w:rPr/>
        <w:t>стандарт</w:t>
      </w:r>
      <w:r>
        <w:rPr>
          <w:spacing w:val="-6"/>
        </w:rPr>
        <w:t> </w:t>
      </w:r>
      <w:r>
        <w:rPr/>
        <w:t>начального</w:t>
      </w:r>
      <w:r>
        <w:rPr>
          <w:spacing w:val="-6"/>
        </w:rPr>
        <w:t> </w:t>
      </w:r>
      <w:r>
        <w:rPr/>
        <w:t>общего образования, утвержденный</w:t>
      </w:r>
      <w:r>
        <w:rPr>
          <w:spacing w:val="-4"/>
        </w:rPr>
        <w:t> </w:t>
      </w:r>
      <w:r>
        <w:rPr/>
        <w:t>приказом</w:t>
      </w:r>
      <w:r>
        <w:rPr>
          <w:spacing w:val="-3"/>
        </w:rPr>
        <w:t> </w:t>
      </w:r>
      <w:r>
        <w:rPr/>
        <w:t>Министерства</w:t>
      </w:r>
      <w:r>
        <w:rPr>
          <w:spacing w:val="-3"/>
        </w:rPr>
        <w:t> </w:t>
      </w:r>
      <w:r>
        <w:rPr/>
        <w:t>просвещения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 от 31 мая 2021 г. № 286"(Зарегистрирован 17.08.2022 № 69676).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156" w:after="0"/>
        <w:ind w:left="2" w:right="158" w:firstLine="0"/>
        <w:jc w:val="left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 № 372 “Об утверждении</w:t>
      </w:r>
      <w:r>
        <w:rPr>
          <w:spacing w:val="-6"/>
          <w:sz w:val="24"/>
        </w:rPr>
        <w:t> </w:t>
      </w:r>
      <w:r>
        <w:rPr>
          <w:sz w:val="24"/>
        </w:rPr>
        <w:t>федеральной</w:t>
      </w:r>
      <w:r>
        <w:rPr>
          <w:spacing w:val="-6"/>
          <w:sz w:val="24"/>
        </w:rPr>
        <w:t> </w:t>
      </w:r>
      <w:r>
        <w:rPr>
          <w:sz w:val="24"/>
        </w:rPr>
        <w:t>образовательной</w:t>
      </w:r>
      <w:r>
        <w:rPr>
          <w:spacing w:val="-6"/>
          <w:sz w:val="24"/>
        </w:rPr>
        <w:t> </w:t>
      </w:r>
      <w:r>
        <w:rPr>
          <w:sz w:val="24"/>
        </w:rPr>
        <w:t>программы</w:t>
      </w:r>
      <w:r>
        <w:rPr>
          <w:spacing w:val="-6"/>
          <w:sz w:val="24"/>
        </w:rPr>
        <w:t> </w:t>
      </w:r>
      <w:r>
        <w:rPr>
          <w:sz w:val="24"/>
        </w:rPr>
        <w:t>начального</w:t>
      </w:r>
      <w:r>
        <w:rPr>
          <w:spacing w:val="-6"/>
          <w:sz w:val="24"/>
        </w:rPr>
        <w:t> </w:t>
      </w:r>
      <w:r>
        <w:rPr>
          <w:sz w:val="24"/>
        </w:rPr>
        <w:t>общего</w:t>
      </w:r>
      <w:r>
        <w:rPr>
          <w:spacing w:val="-6"/>
          <w:sz w:val="24"/>
        </w:rPr>
        <w:t> </w:t>
      </w:r>
      <w:r>
        <w:rPr>
          <w:sz w:val="24"/>
        </w:rPr>
        <w:t>образования” (Зарегистрирован 12.07.2023 № 74229).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59" w:lineRule="auto" w:before="163" w:after="0"/>
        <w:ind w:left="2" w:right="1319" w:firstLine="0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-8"/>
          <w:sz w:val="24"/>
        </w:rPr>
        <w:t> </w:t>
      </w:r>
      <w:r>
        <w:rPr>
          <w:sz w:val="24"/>
        </w:rPr>
        <w:t>общеобразовательная</w:t>
      </w:r>
      <w:r>
        <w:rPr>
          <w:spacing w:val="-8"/>
          <w:sz w:val="24"/>
        </w:rPr>
        <w:t> </w:t>
      </w:r>
      <w:r>
        <w:rPr>
          <w:sz w:val="24"/>
        </w:rPr>
        <w:t>программа</w:t>
      </w:r>
      <w:r>
        <w:rPr>
          <w:spacing w:val="-7"/>
          <w:sz w:val="24"/>
        </w:rPr>
        <w:t> </w:t>
      </w:r>
      <w:r>
        <w:rPr>
          <w:sz w:val="24"/>
        </w:rPr>
        <w:t>начального</w:t>
      </w:r>
      <w:r>
        <w:rPr>
          <w:spacing w:val="-8"/>
          <w:sz w:val="24"/>
        </w:rPr>
        <w:t> </w:t>
      </w:r>
      <w:r>
        <w:rPr>
          <w:sz w:val="24"/>
        </w:rPr>
        <w:t>общего</w:t>
      </w:r>
      <w:r>
        <w:rPr>
          <w:spacing w:val="-8"/>
          <w:sz w:val="24"/>
        </w:rPr>
        <w:t> </w:t>
      </w:r>
      <w:r>
        <w:rPr>
          <w:sz w:val="24"/>
        </w:rPr>
        <w:t>образования Муниципального общеобразовательного автономного учреждения «Средняя</w:t>
      </w:r>
    </w:p>
    <w:p>
      <w:pPr>
        <w:pStyle w:val="BodyText"/>
        <w:spacing w:line="256" w:lineRule="auto"/>
        <w:ind w:right="21"/>
      </w:pPr>
      <w:r>
        <w:rPr/>
        <w:t>общеобразовательная</w:t>
      </w:r>
      <w:r>
        <w:rPr>
          <w:spacing w:val="-3"/>
        </w:rPr>
        <w:t> </w:t>
      </w:r>
      <w:r>
        <w:rPr/>
        <w:t>школа</w:t>
      </w:r>
      <w:r>
        <w:rPr>
          <w:spacing w:val="-4"/>
        </w:rPr>
        <w:t> </w:t>
      </w:r>
      <w:r>
        <w:rPr/>
        <w:t>№52»</w:t>
      </w:r>
      <w:r>
        <w:rPr>
          <w:spacing w:val="-11"/>
        </w:rPr>
        <w:t> </w:t>
      </w:r>
      <w:r>
        <w:rPr/>
        <w:t>на</w:t>
      </w:r>
      <w:r>
        <w:rPr>
          <w:spacing w:val="-4"/>
        </w:rPr>
        <w:t> </w:t>
      </w:r>
      <w:r>
        <w:rPr/>
        <w:t>2023-2027</w:t>
      </w:r>
      <w:r>
        <w:rPr>
          <w:spacing w:val="-3"/>
        </w:rPr>
        <w:t> </w:t>
      </w:r>
      <w:r>
        <w:rPr/>
        <w:t>гг.,</w:t>
      </w:r>
      <w:r>
        <w:rPr>
          <w:spacing w:val="-3"/>
        </w:rPr>
        <w:t> </w:t>
      </w:r>
      <w:r>
        <w:rPr/>
        <w:t>принятой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педагогическом</w:t>
      </w:r>
      <w:r>
        <w:rPr>
          <w:spacing w:val="-4"/>
        </w:rPr>
        <w:t> </w:t>
      </w:r>
      <w:r>
        <w:rPr/>
        <w:t>совете (протокол №1 от 30.08.2023, утвержденной директором школы (приказ № 315 от </w:t>
      </w:r>
      <w:r>
        <w:rPr>
          <w:spacing w:val="-2"/>
        </w:rPr>
        <w:t>31.08.2023).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164" w:after="0"/>
        <w:ind w:left="2" w:right="1035" w:firstLine="0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> </w:t>
      </w:r>
      <w:r>
        <w:rPr>
          <w:sz w:val="24"/>
        </w:rPr>
        <w:t>Министерства</w:t>
      </w:r>
      <w:r>
        <w:rPr>
          <w:spacing w:val="-6"/>
          <w:sz w:val="24"/>
        </w:rPr>
        <w:t> </w:t>
      </w:r>
      <w:r>
        <w:rPr>
          <w:sz w:val="24"/>
        </w:rPr>
        <w:t>просвещения</w:t>
      </w:r>
      <w:r>
        <w:rPr>
          <w:spacing w:val="-5"/>
          <w:sz w:val="24"/>
        </w:rPr>
        <w:t> </w:t>
      </w:r>
      <w:r>
        <w:rPr>
          <w:sz w:val="24"/>
        </w:rPr>
        <w:t>РФ</w:t>
      </w:r>
      <w:r>
        <w:rPr>
          <w:spacing w:val="-5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02.08.2022</w:t>
      </w:r>
      <w:r>
        <w:rPr>
          <w:spacing w:val="-5"/>
          <w:sz w:val="24"/>
        </w:rPr>
        <w:t> </w:t>
      </w:r>
      <w:r>
        <w:rPr>
          <w:sz w:val="24"/>
        </w:rPr>
        <w:t>№</w:t>
      </w:r>
      <w:r>
        <w:rPr>
          <w:spacing w:val="-6"/>
          <w:sz w:val="24"/>
        </w:rPr>
        <w:t> </w:t>
      </w:r>
      <w:r>
        <w:rPr>
          <w:sz w:val="24"/>
        </w:rPr>
        <w:t>653</w:t>
      </w:r>
      <w:r>
        <w:rPr>
          <w:spacing w:val="-1"/>
          <w:sz w:val="24"/>
        </w:rPr>
        <w:t> </w:t>
      </w:r>
      <w:r>
        <w:rPr>
          <w:sz w:val="24"/>
        </w:rPr>
        <w:t>«Об</w:t>
      </w:r>
      <w:r>
        <w:rPr>
          <w:spacing w:val="-1"/>
          <w:sz w:val="24"/>
        </w:rPr>
        <w:t> </w:t>
      </w:r>
      <w:r>
        <w:rPr>
          <w:sz w:val="24"/>
        </w:rPr>
        <w:t>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</w:t>
      </w:r>
    </w:p>
    <w:p>
      <w:pPr>
        <w:pStyle w:val="BodyText"/>
      </w:pPr>
      <w:r>
        <w:rPr/>
        <w:t>образовательных</w:t>
      </w:r>
      <w:r>
        <w:rPr>
          <w:spacing w:val="-6"/>
        </w:rPr>
        <w:t> </w:t>
      </w:r>
      <w:r>
        <w:rPr/>
        <w:t>программ</w:t>
      </w:r>
      <w:r>
        <w:rPr>
          <w:spacing w:val="-3"/>
        </w:rPr>
        <w:t> </w:t>
      </w:r>
      <w:r>
        <w:rPr/>
        <w:t>НОО,</w:t>
      </w:r>
      <w:r>
        <w:rPr>
          <w:spacing w:val="-3"/>
        </w:rPr>
        <w:t> </w:t>
      </w:r>
      <w:r>
        <w:rPr/>
        <w:t>ООО,</w:t>
      </w:r>
      <w:r>
        <w:rPr>
          <w:spacing w:val="-3"/>
        </w:rPr>
        <w:t> </w:t>
      </w:r>
      <w:r>
        <w:rPr/>
        <w:t>СОО»</w:t>
      </w:r>
      <w:r>
        <w:rPr>
          <w:spacing w:val="-5"/>
        </w:rPr>
        <w:t> </w:t>
      </w:r>
      <w:r>
        <w:rPr/>
        <w:t>(Зарегистрирован</w:t>
      </w:r>
      <w:r>
        <w:rPr>
          <w:spacing w:val="-2"/>
        </w:rPr>
        <w:t> </w:t>
      </w:r>
      <w:r>
        <w:rPr/>
        <w:t>29.08.2022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>
          <w:spacing w:val="-2"/>
        </w:rPr>
        <w:t>69822).</w:t>
      </w:r>
    </w:p>
    <w:p>
      <w:pPr>
        <w:pStyle w:val="BodyText"/>
        <w:ind w:left="0"/>
      </w:pPr>
    </w:p>
    <w:p>
      <w:pPr>
        <w:pStyle w:val="BodyText"/>
        <w:spacing w:before="70"/>
        <w:ind w:left="0"/>
      </w:pPr>
    </w:p>
    <w:p>
      <w:pPr>
        <w:pStyle w:val="BodyText"/>
        <w:spacing w:line="259" w:lineRule="auto"/>
        <w:ind w:right="65"/>
        <w:jc w:val="both"/>
      </w:pPr>
      <w:r>
        <w:rPr/>
        <w:t>Русский язык является основой всего процесса обучения в начальной школе, успехи в его изучении</w:t>
      </w:r>
      <w:r>
        <w:rPr>
          <w:spacing w:val="-2"/>
        </w:rPr>
        <w:t> </w:t>
      </w:r>
      <w:r>
        <w:rPr/>
        <w:t>во</w:t>
      </w:r>
      <w:r>
        <w:rPr>
          <w:spacing w:val="-2"/>
        </w:rPr>
        <w:t> </w:t>
      </w:r>
      <w:r>
        <w:rPr/>
        <w:t>многом</w:t>
      </w:r>
      <w:r>
        <w:rPr>
          <w:spacing w:val="-3"/>
        </w:rPr>
        <w:t> </w:t>
      </w:r>
      <w:r>
        <w:rPr/>
        <w:t>определяют</w:t>
      </w:r>
      <w:r>
        <w:rPr>
          <w:spacing w:val="-2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другим</w:t>
      </w:r>
      <w:r>
        <w:rPr>
          <w:spacing w:val="-3"/>
        </w:rPr>
        <w:t> </w:t>
      </w:r>
      <w:r>
        <w:rPr/>
        <w:t>предметам.</w:t>
      </w:r>
      <w:r>
        <w:rPr>
          <w:spacing w:val="-2"/>
        </w:rPr>
        <w:t> </w:t>
      </w:r>
      <w:r>
        <w:rPr/>
        <w:t>Русский язык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средство</w:t>
      </w:r>
      <w:r>
        <w:rPr>
          <w:spacing w:val="-5"/>
        </w:rPr>
        <w:t> </w:t>
      </w:r>
      <w:r>
        <w:rPr/>
        <w:t>познания</w:t>
      </w:r>
      <w:r>
        <w:rPr>
          <w:spacing w:val="-5"/>
        </w:rPr>
        <w:t> </w:t>
      </w:r>
      <w:r>
        <w:rPr/>
        <w:t>действительности</w:t>
      </w:r>
      <w:r>
        <w:rPr>
          <w:spacing w:val="-6"/>
        </w:rPr>
        <w:t> </w:t>
      </w:r>
      <w:r>
        <w:rPr/>
        <w:t>обеспечивает</w:t>
      </w:r>
      <w:r>
        <w:rPr>
          <w:spacing w:val="-5"/>
        </w:rPr>
        <w:t> </w:t>
      </w:r>
      <w:r>
        <w:rPr/>
        <w:t>развитие</w:t>
      </w:r>
      <w:r>
        <w:rPr>
          <w:spacing w:val="-6"/>
        </w:rPr>
        <w:t> </w:t>
      </w:r>
      <w:r>
        <w:rPr/>
        <w:t>интеллектуальных</w:t>
      </w:r>
      <w:r>
        <w:rPr>
          <w:spacing w:val="-4"/>
        </w:rPr>
        <w:t> </w:t>
      </w:r>
      <w:r>
        <w:rPr/>
        <w:t>и творческих способностей младших школьников, формирует умения извлекать и</w:t>
      </w:r>
    </w:p>
    <w:p>
      <w:pPr>
        <w:pStyle w:val="BodyText"/>
        <w:spacing w:line="256" w:lineRule="auto"/>
        <w:ind w:right="596"/>
        <w:jc w:val="both"/>
      </w:pPr>
      <w:r>
        <w:rPr/>
        <w:t>анализировать</w:t>
      </w:r>
      <w:r>
        <w:rPr>
          <w:spacing w:val="-6"/>
        </w:rPr>
        <w:t> </w:t>
      </w:r>
      <w:r>
        <w:rPr/>
        <w:t>информацию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различных</w:t>
      </w:r>
      <w:r>
        <w:rPr>
          <w:spacing w:val="-6"/>
        </w:rPr>
        <w:t> </w:t>
      </w:r>
      <w:r>
        <w:rPr/>
        <w:t>текстов,</w:t>
      </w:r>
      <w:r>
        <w:rPr>
          <w:spacing w:val="-5"/>
        </w:rPr>
        <w:t> </w:t>
      </w:r>
      <w:r>
        <w:rPr/>
        <w:t>навыки</w:t>
      </w:r>
      <w:r>
        <w:rPr>
          <w:spacing w:val="-5"/>
        </w:rPr>
        <w:t> </w:t>
      </w:r>
      <w:r>
        <w:rPr/>
        <w:t>самостоятельной</w:t>
      </w:r>
      <w:r>
        <w:rPr>
          <w:spacing w:val="-3"/>
        </w:rPr>
        <w:t> </w:t>
      </w:r>
      <w:r>
        <w:rPr/>
        <w:t>учебной </w:t>
      </w:r>
      <w:r>
        <w:rPr>
          <w:spacing w:val="-2"/>
        </w:rPr>
        <w:t>деятельности.</w:t>
      </w:r>
    </w:p>
    <w:p>
      <w:pPr>
        <w:pStyle w:val="BodyText"/>
        <w:spacing w:line="259" w:lineRule="auto" w:before="164"/>
        <w:ind w:right="98"/>
      </w:pPr>
      <w:r>
        <w:rPr/>
        <w:t>Предмет «Русский язык» обладает значительным потенциалом в развитии функциональной</w:t>
      </w:r>
      <w:r>
        <w:rPr>
          <w:spacing w:val="-5"/>
        </w:rPr>
        <w:t> </w:t>
      </w:r>
      <w:r>
        <w:rPr/>
        <w:t>грамотности</w:t>
      </w:r>
      <w:r>
        <w:rPr>
          <w:spacing w:val="-4"/>
        </w:rPr>
        <w:t> </w:t>
      </w:r>
      <w:r>
        <w:rPr/>
        <w:t>младших</w:t>
      </w:r>
      <w:r>
        <w:rPr>
          <w:spacing w:val="-3"/>
        </w:rPr>
        <w:t> </w:t>
      </w:r>
      <w:r>
        <w:rPr/>
        <w:t>школьников,</w:t>
      </w:r>
      <w:r>
        <w:rPr>
          <w:spacing w:val="-5"/>
        </w:rPr>
        <w:t> </w:t>
      </w:r>
      <w:r>
        <w:rPr/>
        <w:t>особенно</w:t>
      </w:r>
      <w:r>
        <w:rPr>
          <w:spacing w:val="-8"/>
        </w:rPr>
        <w:t> </w:t>
      </w:r>
      <w:r>
        <w:rPr/>
        <w:t>таких</w:t>
      </w:r>
      <w:r>
        <w:rPr>
          <w:spacing w:val="-6"/>
        </w:rPr>
        <w:t> </w:t>
      </w:r>
      <w:r>
        <w:rPr/>
        <w:t>её</w:t>
      </w:r>
      <w:r>
        <w:rPr>
          <w:spacing w:val="-6"/>
        </w:rPr>
        <w:t> </w:t>
      </w:r>
      <w:r>
        <w:rPr/>
        <w:t>компонентов,</w:t>
      </w:r>
      <w:r>
        <w:rPr>
          <w:spacing w:val="-5"/>
        </w:rPr>
        <w:t> </w:t>
      </w:r>
      <w:r>
        <w:rPr/>
        <w:t>как языковая, коммуникативная, читательская, общекультурная и социальная грамотность.</w:t>
      </w:r>
    </w:p>
    <w:p>
      <w:pPr>
        <w:pStyle w:val="BodyText"/>
        <w:spacing w:line="259" w:lineRule="auto"/>
      </w:pPr>
      <w:r>
        <w:rPr/>
        <w:t>Первичное знакомство с системой русского языка, богатством его выразительных возможностей,</w:t>
      </w:r>
      <w:r>
        <w:rPr>
          <w:spacing w:val="-4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умения</w:t>
      </w:r>
      <w:r>
        <w:rPr>
          <w:spacing w:val="-4"/>
        </w:rPr>
        <w:t> </w:t>
      </w:r>
      <w:r>
        <w:rPr/>
        <w:t>правильно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эффективно</w:t>
      </w:r>
      <w:r>
        <w:rPr>
          <w:spacing w:val="-7"/>
        </w:rPr>
        <w:t> </w:t>
      </w:r>
      <w:r>
        <w:rPr/>
        <w:t>использовать</w:t>
      </w:r>
      <w:r>
        <w:rPr>
          <w:spacing w:val="-4"/>
        </w:rPr>
        <w:t> </w:t>
      </w:r>
      <w:r>
        <w:rPr/>
        <w:t>русский</w:t>
      </w:r>
      <w:r>
        <w:rPr>
          <w:spacing w:val="-4"/>
        </w:rPr>
        <w:t> </w:t>
      </w:r>
      <w:r>
        <w:rPr/>
        <w:t>язык</w:t>
      </w:r>
      <w:r>
        <w:rPr>
          <w:spacing w:val="-4"/>
        </w:rPr>
        <w:t> </w:t>
      </w:r>
      <w:r>
        <w:rPr/>
        <w:t>в</w:t>
      </w:r>
    </w:p>
    <w:p>
      <w:pPr>
        <w:pStyle w:val="BodyText"/>
        <w:spacing w:line="259" w:lineRule="auto"/>
      </w:pPr>
      <w:r>
        <w:rPr/>
        <w:t>различных</w:t>
      </w:r>
      <w:r>
        <w:rPr>
          <w:spacing w:val="-4"/>
        </w:rPr>
        <w:t> </w:t>
      </w:r>
      <w:r>
        <w:rPr/>
        <w:t>сферах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ситуациях</w:t>
      </w:r>
      <w:r>
        <w:rPr>
          <w:spacing w:val="-4"/>
        </w:rPr>
        <w:t> </w:t>
      </w:r>
      <w:r>
        <w:rPr/>
        <w:t>общения</w:t>
      </w:r>
      <w:r>
        <w:rPr>
          <w:spacing w:val="-6"/>
        </w:rPr>
        <w:t> </w:t>
      </w:r>
      <w:r>
        <w:rPr/>
        <w:t>способствуют</w:t>
      </w:r>
      <w:r>
        <w:rPr>
          <w:spacing w:val="-2"/>
        </w:rPr>
        <w:t> </w:t>
      </w:r>
      <w:r>
        <w:rPr/>
        <w:t>успешной</w:t>
      </w:r>
      <w:r>
        <w:rPr>
          <w:spacing w:val="-6"/>
        </w:rPr>
        <w:t> </w:t>
      </w:r>
      <w:r>
        <w:rPr/>
        <w:t>социализации</w:t>
      </w:r>
      <w:r>
        <w:rPr>
          <w:spacing w:val="-6"/>
        </w:rPr>
        <w:t> </w:t>
      </w:r>
      <w:r>
        <w:rPr/>
        <w:t>младшего школьника.</w:t>
      </w:r>
      <w:r>
        <w:rPr>
          <w:spacing w:val="-3"/>
        </w:rPr>
        <w:t> </w:t>
      </w:r>
      <w:r>
        <w:rPr/>
        <w:t>Русский</w:t>
      </w:r>
      <w:r>
        <w:rPr>
          <w:spacing w:val="-3"/>
        </w:rPr>
        <w:t> </w:t>
      </w:r>
      <w:r>
        <w:rPr/>
        <w:t>язык,</w:t>
      </w:r>
      <w:r>
        <w:rPr>
          <w:spacing w:val="-3"/>
        </w:rPr>
        <w:t> </w:t>
      </w:r>
      <w:r>
        <w:rPr/>
        <w:t>выполняя</w:t>
      </w:r>
      <w:r>
        <w:rPr>
          <w:spacing w:val="-3"/>
        </w:rPr>
        <w:t> </w:t>
      </w:r>
      <w:r>
        <w:rPr/>
        <w:t>свои</w:t>
      </w:r>
      <w:r>
        <w:rPr>
          <w:spacing w:val="-3"/>
        </w:rPr>
        <w:t> </w:t>
      </w:r>
      <w:r>
        <w:rPr/>
        <w:t>базовые</w:t>
      </w:r>
      <w:r>
        <w:rPr>
          <w:spacing w:val="-4"/>
        </w:rPr>
        <w:t> </w:t>
      </w:r>
      <w:r>
        <w:rPr/>
        <w:t>функции</w:t>
      </w:r>
      <w:r>
        <w:rPr>
          <w:spacing w:val="-3"/>
        </w:rPr>
        <w:t> </w:t>
      </w:r>
      <w:r>
        <w:rPr/>
        <w:t>общения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выражения</w:t>
      </w:r>
      <w:r>
        <w:rPr>
          <w:spacing w:val="-3"/>
        </w:rPr>
        <w:t> </w:t>
      </w:r>
      <w:r>
        <w:rPr/>
        <w:t>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</w:t>
      </w:r>
    </w:p>
    <w:p>
      <w:pPr>
        <w:pStyle w:val="BodyText"/>
        <w:spacing w:line="259" w:lineRule="auto"/>
        <w:ind w:right="21"/>
      </w:pPr>
      <w:r>
        <w:rPr/>
        <w:t>передачи</w:t>
      </w:r>
      <w:r>
        <w:rPr>
          <w:spacing w:val="-4"/>
        </w:rPr>
        <w:t> </w:t>
      </w:r>
      <w:r>
        <w:rPr/>
        <w:t>информации,</w:t>
      </w:r>
      <w:r>
        <w:rPr>
          <w:spacing w:val="-7"/>
        </w:rPr>
        <w:t> </w:t>
      </w:r>
      <w:r>
        <w:rPr/>
        <w:t>культурных</w:t>
      </w:r>
      <w:r>
        <w:rPr>
          <w:spacing w:val="-3"/>
        </w:rPr>
        <w:t> </w:t>
      </w:r>
      <w:r>
        <w:rPr/>
        <w:t>традиций,</w:t>
      </w:r>
      <w:r>
        <w:rPr>
          <w:spacing w:val="-7"/>
        </w:rPr>
        <w:t> </w:t>
      </w:r>
      <w:r>
        <w:rPr/>
        <w:t>истории</w:t>
      </w:r>
      <w:r>
        <w:rPr>
          <w:spacing w:val="-4"/>
        </w:rPr>
        <w:t> </w:t>
      </w:r>
      <w:r>
        <w:rPr/>
        <w:t>русского</w:t>
      </w:r>
      <w:r>
        <w:rPr>
          <w:spacing w:val="-4"/>
        </w:rPr>
        <w:t> </w:t>
      </w:r>
      <w:r>
        <w:rPr/>
        <w:t>народа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народов России. Свободное владение языком, умение выбирать нужные языковые средства во</w:t>
      </w:r>
    </w:p>
    <w:p>
      <w:pPr>
        <w:pStyle w:val="BodyText"/>
        <w:spacing w:after="0" w:line="259" w:lineRule="auto"/>
        <w:sectPr>
          <w:type w:val="continuous"/>
          <w:pgSz w:w="11910" w:h="16840"/>
          <w:pgMar w:top="1040" w:bottom="280" w:left="1700" w:right="850"/>
        </w:sectPr>
      </w:pPr>
    </w:p>
    <w:p>
      <w:pPr>
        <w:pStyle w:val="BodyText"/>
        <w:spacing w:line="259" w:lineRule="auto" w:before="68"/>
      </w:pPr>
      <w:r>
        <w:rPr/>
        <w:t>многом</w:t>
      </w:r>
      <w:r>
        <w:rPr>
          <w:spacing w:val="-8"/>
        </w:rPr>
        <w:t> </w:t>
      </w:r>
      <w:r>
        <w:rPr/>
        <w:t>определяют</w:t>
      </w:r>
      <w:r>
        <w:rPr>
          <w:spacing w:val="-7"/>
        </w:rPr>
        <w:t> </w:t>
      </w:r>
      <w:r>
        <w:rPr/>
        <w:t>возможность</w:t>
      </w:r>
      <w:r>
        <w:rPr>
          <w:spacing w:val="-6"/>
        </w:rPr>
        <w:t> </w:t>
      </w:r>
      <w:r>
        <w:rPr/>
        <w:t>адекватного</w:t>
      </w:r>
      <w:r>
        <w:rPr>
          <w:spacing w:val="-7"/>
        </w:rPr>
        <w:t> </w:t>
      </w:r>
      <w:r>
        <w:rPr/>
        <w:t>самовыражения</w:t>
      </w:r>
      <w:r>
        <w:rPr>
          <w:spacing w:val="-7"/>
        </w:rPr>
        <w:t> </w:t>
      </w:r>
      <w:r>
        <w:rPr/>
        <w:t>взглядов,</w:t>
      </w:r>
      <w:r>
        <w:rPr>
          <w:spacing w:val="-7"/>
        </w:rPr>
        <w:t> </w:t>
      </w:r>
      <w:r>
        <w:rPr/>
        <w:t>мыслей,</w:t>
      </w:r>
      <w:r>
        <w:rPr>
          <w:spacing w:val="-5"/>
        </w:rPr>
        <w:t> </w:t>
      </w:r>
      <w:r>
        <w:rPr/>
        <w:t>чувств, проявления себя в различных жизненно важных для человека областях.</w:t>
      </w:r>
    </w:p>
    <w:p>
      <w:pPr>
        <w:pStyle w:val="BodyText"/>
        <w:spacing w:line="259" w:lineRule="auto" w:before="161"/>
        <w:ind w:right="21"/>
      </w:pPr>
      <w:r>
        <w:rPr/>
        <w:t>Изучение</w:t>
      </w:r>
      <w:r>
        <w:rPr>
          <w:spacing w:val="-7"/>
        </w:rPr>
        <w:t> </w:t>
      </w:r>
      <w:r>
        <w:rPr/>
        <w:t>русского</w:t>
      </w:r>
      <w:r>
        <w:rPr>
          <w:spacing w:val="-6"/>
        </w:rPr>
        <w:t> </w:t>
      </w:r>
      <w:r>
        <w:rPr/>
        <w:t>языка</w:t>
      </w:r>
      <w:r>
        <w:rPr>
          <w:spacing w:val="-6"/>
        </w:rPr>
        <w:t> </w:t>
      </w:r>
      <w:r>
        <w:rPr/>
        <w:t>обладает</w:t>
      </w:r>
      <w:r>
        <w:rPr>
          <w:spacing w:val="-6"/>
        </w:rPr>
        <w:t> </w:t>
      </w:r>
      <w:r>
        <w:rPr/>
        <w:t>огромным</w:t>
      </w:r>
      <w:r>
        <w:rPr>
          <w:spacing w:val="-5"/>
        </w:rPr>
        <w:t> </w:t>
      </w:r>
      <w:r>
        <w:rPr/>
        <w:t>потенциалом</w:t>
      </w:r>
      <w:r>
        <w:rPr>
          <w:spacing w:val="-6"/>
        </w:rPr>
        <w:t> </w:t>
      </w:r>
      <w:r>
        <w:rPr/>
        <w:t>присвоения</w:t>
      </w:r>
      <w:r>
        <w:rPr>
          <w:spacing w:val="-6"/>
        </w:rPr>
        <w:t> </w:t>
      </w:r>
      <w:r>
        <w:rPr/>
        <w:t>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</w:t>
      </w:r>
    </w:p>
    <w:p>
      <w:pPr>
        <w:pStyle w:val="BodyText"/>
        <w:spacing w:line="259" w:lineRule="auto" w:before="159"/>
        <w:ind w:right="439"/>
        <w:jc w:val="both"/>
      </w:pPr>
      <w:r>
        <w:rPr/>
        <w:t>Личностные</w:t>
      </w:r>
      <w:r>
        <w:rPr>
          <w:spacing w:val="-7"/>
        </w:rPr>
        <w:t> </w:t>
      </w:r>
      <w:r>
        <w:rPr/>
        <w:t>достижения</w:t>
      </w:r>
      <w:r>
        <w:rPr>
          <w:spacing w:val="-5"/>
        </w:rPr>
        <w:t> </w:t>
      </w:r>
      <w:r>
        <w:rPr/>
        <w:t>младшего</w:t>
      </w:r>
      <w:r>
        <w:rPr>
          <w:spacing w:val="-5"/>
        </w:rPr>
        <w:t> </w:t>
      </w:r>
      <w:r>
        <w:rPr/>
        <w:t>школьника</w:t>
      </w:r>
      <w:r>
        <w:rPr>
          <w:spacing w:val="-8"/>
        </w:rPr>
        <w:t> </w:t>
      </w:r>
      <w:r>
        <w:rPr/>
        <w:t>непосредственно</w:t>
      </w:r>
      <w:r>
        <w:rPr>
          <w:spacing w:val="-5"/>
        </w:rPr>
        <w:t> </w:t>
      </w:r>
      <w:r>
        <w:rPr/>
        <w:t>связаны</w:t>
      </w:r>
      <w:r>
        <w:rPr>
          <w:spacing w:val="-5"/>
        </w:rPr>
        <w:t> </w:t>
      </w:r>
      <w:r>
        <w:rPr/>
        <w:t>с</w:t>
      </w:r>
      <w:r>
        <w:rPr>
          <w:spacing w:val="-7"/>
        </w:rPr>
        <w:t> </w:t>
      </w:r>
      <w:r>
        <w:rPr/>
        <w:t>осознанием языка как явления</w:t>
      </w:r>
      <w:r>
        <w:rPr>
          <w:spacing w:val="-1"/>
        </w:rPr>
        <w:t> </w:t>
      </w:r>
      <w:r>
        <w:rPr/>
        <w:t>национальной культуры, пониманием связи языка и мировоззрения народа. Значимыми личностными результатами являются развитие устойчивого</w:t>
      </w:r>
    </w:p>
    <w:p>
      <w:pPr>
        <w:pStyle w:val="BodyText"/>
        <w:spacing w:line="256" w:lineRule="auto" w:before="1"/>
      </w:pPr>
      <w:r>
        <w:rPr/>
        <w:t>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— длительный</w:t>
      </w:r>
      <w:r>
        <w:rPr>
          <w:spacing w:val="-6"/>
        </w:rPr>
        <w:t> </w:t>
      </w:r>
      <w:r>
        <w:rPr/>
        <w:t>процесс,</w:t>
      </w:r>
      <w:r>
        <w:rPr>
          <w:spacing w:val="-6"/>
        </w:rPr>
        <w:t> </w:t>
      </w:r>
      <w:r>
        <w:rPr/>
        <w:t>разворачивающийся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протяжении</w:t>
      </w:r>
      <w:r>
        <w:rPr>
          <w:spacing w:val="-8"/>
        </w:rPr>
        <w:t> </w:t>
      </w:r>
      <w:r>
        <w:rPr/>
        <w:t>изучения</w:t>
      </w:r>
      <w:r>
        <w:rPr>
          <w:spacing w:val="-6"/>
        </w:rPr>
        <w:t> </w:t>
      </w:r>
      <w:r>
        <w:rPr/>
        <w:t>содержания</w:t>
      </w:r>
      <w:r>
        <w:rPr>
          <w:spacing w:val="-6"/>
        </w:rPr>
        <w:t> </w:t>
      </w:r>
      <w:r>
        <w:rPr/>
        <w:t>предмета.</w:t>
      </w:r>
    </w:p>
    <w:p>
      <w:pPr>
        <w:pStyle w:val="BodyText"/>
        <w:spacing w:line="259" w:lineRule="auto" w:before="167"/>
        <w:ind w:right="278"/>
        <w:jc w:val="both"/>
      </w:pPr>
      <w:r>
        <w:rPr/>
        <w:t>Центральной</w:t>
      </w:r>
      <w:r>
        <w:rPr>
          <w:spacing w:val="-2"/>
        </w:rPr>
        <w:t> </w:t>
      </w:r>
      <w:r>
        <w:rPr/>
        <w:t>идеей</w:t>
      </w:r>
      <w:r>
        <w:rPr>
          <w:spacing w:val="-1"/>
        </w:rPr>
        <w:t> </w:t>
      </w:r>
      <w:r>
        <w:rPr/>
        <w:t>конструирования</w:t>
      </w:r>
      <w:r>
        <w:rPr>
          <w:spacing w:val="-1"/>
        </w:rPr>
        <w:t> </w:t>
      </w:r>
      <w:r>
        <w:rPr/>
        <w:t>содержания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планируемых результатов</w:t>
      </w:r>
      <w:r>
        <w:rPr>
          <w:spacing w:val="-2"/>
        </w:rPr>
        <w:t> </w:t>
      </w:r>
      <w:r>
        <w:rPr/>
        <w:t>обучения является</w:t>
      </w:r>
      <w:r>
        <w:rPr>
          <w:spacing w:val="-4"/>
        </w:rPr>
        <w:t> </w:t>
      </w:r>
      <w:r>
        <w:rPr/>
        <w:t>признание</w:t>
      </w:r>
      <w:r>
        <w:rPr>
          <w:spacing w:val="-5"/>
        </w:rPr>
        <w:t> </w:t>
      </w:r>
      <w:r>
        <w:rPr/>
        <w:t>равной</w:t>
      </w:r>
      <w:r>
        <w:rPr>
          <w:spacing w:val="-4"/>
        </w:rPr>
        <w:t> </w:t>
      </w:r>
      <w:r>
        <w:rPr/>
        <w:t>значимости</w:t>
      </w:r>
      <w:r>
        <w:rPr>
          <w:spacing w:val="-3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изучению</w:t>
      </w:r>
      <w:r>
        <w:rPr>
          <w:spacing w:val="-4"/>
        </w:rPr>
        <w:t> </w:t>
      </w:r>
      <w:r>
        <w:rPr/>
        <w:t>системы</w:t>
      </w:r>
      <w:r>
        <w:rPr>
          <w:spacing w:val="-3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по совершенствованию речи младших школьников. Языковой материал призван</w:t>
      </w:r>
    </w:p>
    <w:p>
      <w:pPr>
        <w:pStyle w:val="BodyText"/>
        <w:spacing w:line="259" w:lineRule="auto"/>
      </w:pPr>
      <w:r>
        <w:rPr/>
        <w:t>сформировать</w:t>
      </w:r>
      <w:r>
        <w:rPr>
          <w:spacing w:val="-5"/>
        </w:rPr>
        <w:t> </w:t>
      </w:r>
      <w:r>
        <w:rPr/>
        <w:t>первоначальные</w:t>
      </w:r>
      <w:r>
        <w:rPr>
          <w:spacing w:val="-7"/>
        </w:rPr>
        <w:t> </w:t>
      </w:r>
      <w:r>
        <w:rPr/>
        <w:t>представления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структуре</w:t>
      </w:r>
      <w:r>
        <w:rPr>
          <w:spacing w:val="-7"/>
        </w:rPr>
        <w:t> </w:t>
      </w:r>
      <w:r>
        <w:rPr/>
        <w:t>русского</w:t>
      </w:r>
      <w:r>
        <w:rPr>
          <w:spacing w:val="-6"/>
        </w:rPr>
        <w:t> </w:t>
      </w:r>
      <w:r>
        <w:rPr/>
        <w:t>языка,</w:t>
      </w:r>
      <w:r>
        <w:rPr>
          <w:spacing w:val="-6"/>
        </w:rPr>
        <w:t> </w:t>
      </w:r>
      <w:r>
        <w:rPr/>
        <w:t>способствовать усвоению норм русского литературного языка, орфографических и пунктуационных</w:t>
      </w:r>
    </w:p>
    <w:p>
      <w:pPr>
        <w:pStyle w:val="BodyText"/>
        <w:spacing w:line="259" w:lineRule="auto"/>
      </w:pPr>
      <w:r>
        <w:rPr/>
        <w:t>правил.</w:t>
      </w:r>
      <w:r>
        <w:rPr>
          <w:spacing w:val="-4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устной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письменной</w:t>
      </w:r>
      <w:r>
        <w:rPr>
          <w:spacing w:val="-4"/>
        </w:rPr>
        <w:t> </w:t>
      </w:r>
      <w:r>
        <w:rPr/>
        <w:t>речи</w:t>
      </w:r>
      <w:r>
        <w:rPr>
          <w:spacing w:val="-4"/>
        </w:rPr>
        <w:t> </w:t>
      </w:r>
      <w:r>
        <w:rPr/>
        <w:t>младших</w:t>
      </w:r>
      <w:r>
        <w:rPr>
          <w:spacing w:val="-2"/>
        </w:rPr>
        <w:t> </w:t>
      </w:r>
      <w:r>
        <w:rPr/>
        <w:t>школьников</w:t>
      </w:r>
      <w:r>
        <w:rPr>
          <w:spacing w:val="-5"/>
        </w:rPr>
        <w:t> </w:t>
      </w:r>
      <w:r>
        <w:rPr/>
        <w:t>направлено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</w:t>
      </w:r>
    </w:p>
    <w:p>
      <w:pPr>
        <w:pStyle w:val="BodyText"/>
        <w:spacing w:line="275" w:lineRule="exact"/>
      </w:pPr>
      <w:r>
        <w:rPr/>
        <w:t>речевого</w:t>
      </w:r>
      <w:r>
        <w:rPr>
          <w:spacing w:val="-5"/>
        </w:rPr>
        <w:t> </w:t>
      </w:r>
      <w:r>
        <w:rPr/>
        <w:t>этикета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устного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письменного</w:t>
      </w:r>
      <w:r>
        <w:rPr>
          <w:spacing w:val="-2"/>
        </w:rPr>
        <w:t> </w:t>
      </w:r>
      <w:r>
        <w:rPr/>
        <w:t>общения.</w:t>
      </w:r>
      <w:r>
        <w:rPr>
          <w:spacing w:val="-3"/>
        </w:rPr>
        <w:t> </w:t>
      </w:r>
      <w:r>
        <w:rPr/>
        <w:t>Ряд</w:t>
      </w:r>
      <w:r>
        <w:rPr>
          <w:spacing w:val="-5"/>
        </w:rPr>
        <w:t> </w:t>
      </w:r>
      <w:r>
        <w:rPr/>
        <w:t>задач</w:t>
      </w:r>
      <w:r>
        <w:rPr>
          <w:spacing w:val="-3"/>
        </w:rPr>
        <w:t> </w:t>
      </w:r>
      <w:r>
        <w:rPr>
          <w:spacing w:val="-5"/>
        </w:rPr>
        <w:t>по</w:t>
      </w:r>
    </w:p>
    <w:p>
      <w:pPr>
        <w:pStyle w:val="BodyText"/>
        <w:spacing w:before="20"/>
      </w:pPr>
      <w:r>
        <w:rPr/>
        <w:t>совершенствованию</w:t>
      </w:r>
      <w:r>
        <w:rPr>
          <w:spacing w:val="-7"/>
        </w:rPr>
        <w:t> </w:t>
      </w:r>
      <w:r>
        <w:rPr/>
        <w:t>речевой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решаются</w:t>
      </w:r>
      <w:r>
        <w:rPr>
          <w:spacing w:val="-4"/>
        </w:rPr>
        <w:t> </w:t>
      </w:r>
      <w:r>
        <w:rPr/>
        <w:t>совместно</w:t>
      </w:r>
      <w:r>
        <w:rPr>
          <w:spacing w:val="-5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учебным</w:t>
      </w:r>
      <w:r>
        <w:rPr>
          <w:spacing w:val="-6"/>
        </w:rPr>
        <w:t> </w:t>
      </w:r>
      <w:r>
        <w:rPr>
          <w:spacing w:val="-2"/>
        </w:rPr>
        <w:t>предметом</w:t>
      </w:r>
    </w:p>
    <w:p>
      <w:pPr>
        <w:pStyle w:val="BodyText"/>
        <w:spacing w:before="22"/>
      </w:pPr>
      <w:r>
        <w:rPr/>
        <w:t>«Литературное</w:t>
      </w:r>
      <w:r>
        <w:rPr>
          <w:spacing w:val="-7"/>
        </w:rPr>
        <w:t> </w:t>
      </w:r>
      <w:r>
        <w:rPr>
          <w:spacing w:val="-2"/>
        </w:rPr>
        <w:t>чтение».</w:t>
      </w:r>
    </w:p>
    <w:p>
      <w:pPr>
        <w:pStyle w:val="BodyText"/>
        <w:spacing w:line="259" w:lineRule="auto" w:before="182"/>
      </w:pPr>
      <w:r>
        <w:rPr/>
        <w:t>Одним из средств повышения качества образования является формирование функциональной</w:t>
      </w:r>
      <w:r>
        <w:rPr>
          <w:spacing w:val="-5"/>
        </w:rPr>
        <w:t> </w:t>
      </w:r>
      <w:r>
        <w:rPr/>
        <w:t>грамотности,</w:t>
      </w:r>
      <w:r>
        <w:rPr>
          <w:spacing w:val="-8"/>
        </w:rPr>
        <w:t> </w:t>
      </w:r>
      <w:r>
        <w:rPr/>
        <w:t>которая</w:t>
      </w:r>
      <w:r>
        <w:rPr>
          <w:spacing w:val="-5"/>
        </w:rPr>
        <w:t> </w:t>
      </w:r>
      <w:r>
        <w:rPr/>
        <w:t>оценивается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методологией</w:t>
      </w:r>
    </w:p>
    <w:p>
      <w:pPr>
        <w:pStyle w:val="BodyText"/>
        <w:spacing w:line="259" w:lineRule="auto" w:before="2"/>
      </w:pPr>
      <w:r>
        <w:rPr/>
        <w:t>моделей международных исследований. Функциональная грамотность прослеживается через предметные, метапредметные и личностные результаты и подразумевает, что ученики овладеют ключевыми компетенциями, которые позволят получить дальнейшее образование и ориентироваться в мире профессий и в общественно-социальной сфере жизни. Для достижения этих целей при проектировании уроков включаются различные виды заданий по формированию функциональной грамотности, содержащиеся в Банках заданий</w:t>
      </w:r>
      <w:r>
        <w:rPr>
          <w:spacing w:val="-5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уровней.</w:t>
      </w:r>
      <w:r>
        <w:rPr>
          <w:spacing w:val="-3"/>
        </w:rPr>
        <w:t> </w:t>
      </w:r>
      <w:r>
        <w:rPr/>
        <w:t>Кроме</w:t>
      </w:r>
      <w:r>
        <w:rPr>
          <w:spacing w:val="-6"/>
        </w:rPr>
        <w:t> </w:t>
      </w:r>
      <w:r>
        <w:rPr/>
        <w:t>того,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программах</w:t>
      </w:r>
      <w:r>
        <w:rPr>
          <w:spacing w:val="-3"/>
        </w:rPr>
        <w:t> </w:t>
      </w:r>
      <w:r>
        <w:rPr/>
        <w:t>внеурочной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включены задания по формированию функциональной грамотности.</w:t>
      </w:r>
    </w:p>
    <w:p>
      <w:pPr>
        <w:pStyle w:val="BodyText"/>
        <w:spacing w:before="155"/>
        <w:jc w:val="both"/>
      </w:pPr>
      <w:r>
        <w:rPr/>
        <w:t>ЦЕЛИ</w:t>
      </w:r>
      <w:r>
        <w:rPr>
          <w:spacing w:val="-6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"РУССКИЙ</w:t>
      </w:r>
      <w:r>
        <w:rPr>
          <w:spacing w:val="-5"/>
        </w:rPr>
        <w:t> </w:t>
      </w:r>
      <w:r>
        <w:rPr>
          <w:spacing w:val="-2"/>
        </w:rPr>
        <w:t>ЯЗЫК"</w:t>
      </w:r>
    </w:p>
    <w:p>
      <w:pPr>
        <w:pStyle w:val="BodyText"/>
        <w:spacing w:line="259" w:lineRule="auto" w:before="185"/>
      </w:pPr>
      <w:r>
        <w:rPr/>
        <w:t>В</w:t>
      </w:r>
      <w:r>
        <w:rPr>
          <w:spacing w:val="-5"/>
        </w:rPr>
        <w:t> </w:t>
      </w:r>
      <w:r>
        <w:rPr/>
        <w:t>начальной</w:t>
      </w:r>
      <w:r>
        <w:rPr>
          <w:spacing w:val="-3"/>
        </w:rPr>
        <w:t> </w:t>
      </w:r>
      <w:r>
        <w:rPr/>
        <w:t>школе</w:t>
      </w:r>
      <w:r>
        <w:rPr>
          <w:spacing w:val="-4"/>
        </w:rPr>
        <w:t> </w:t>
      </w:r>
      <w:r>
        <w:rPr/>
        <w:t>изучение</w:t>
      </w:r>
      <w:r>
        <w:rPr>
          <w:spacing w:val="-4"/>
        </w:rPr>
        <w:t> </w:t>
      </w:r>
      <w:r>
        <w:rPr/>
        <w:t>русского</w:t>
      </w:r>
      <w:r>
        <w:rPr>
          <w:spacing w:val="-3"/>
        </w:rPr>
        <w:t> </w:t>
      </w:r>
      <w:r>
        <w:rPr/>
        <w:t>языка</w:t>
      </w:r>
      <w:r>
        <w:rPr>
          <w:spacing w:val="-3"/>
        </w:rPr>
        <w:t> </w:t>
      </w:r>
      <w:r>
        <w:rPr/>
        <w:t>имеет</w:t>
      </w:r>
      <w:r>
        <w:rPr>
          <w:spacing w:val="-3"/>
        </w:rPr>
        <w:t> </w:t>
      </w:r>
      <w:r>
        <w:rPr/>
        <w:t>особое</w:t>
      </w:r>
      <w:r>
        <w:rPr>
          <w:spacing w:val="-4"/>
        </w:rPr>
        <w:t> </w:t>
      </w:r>
      <w:r>
        <w:rPr/>
        <w:t>значение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развитии</w:t>
      </w:r>
      <w:r>
        <w:rPr>
          <w:spacing w:val="-3"/>
        </w:rPr>
        <w:t> </w:t>
      </w:r>
      <w:r>
        <w:rPr/>
        <w:t>младшего школьника. Приобретённые им знания, опыт выполнения предметных и универсальных</w:t>
      </w:r>
    </w:p>
    <w:p>
      <w:pPr>
        <w:pStyle w:val="BodyText"/>
        <w:spacing w:line="256" w:lineRule="auto"/>
      </w:pPr>
      <w:r>
        <w:rPr/>
        <w:t>действий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материале</w:t>
      </w:r>
      <w:r>
        <w:rPr>
          <w:spacing w:val="-5"/>
        </w:rPr>
        <w:t> </w:t>
      </w:r>
      <w:r>
        <w:rPr/>
        <w:t>русского</w:t>
      </w:r>
      <w:r>
        <w:rPr>
          <w:spacing w:val="-4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станут</w:t>
      </w:r>
      <w:r>
        <w:rPr>
          <w:spacing w:val="-2"/>
        </w:rPr>
        <w:t> </w:t>
      </w:r>
      <w:r>
        <w:rPr/>
        <w:t>фундаментом</w:t>
      </w:r>
      <w:r>
        <w:rPr>
          <w:spacing w:val="-4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основном</w:t>
      </w:r>
      <w:r>
        <w:rPr>
          <w:spacing w:val="-5"/>
        </w:rPr>
        <w:t> </w:t>
      </w:r>
      <w:r>
        <w:rPr/>
        <w:t>звене школы, а также будут востребованы в жизни.</w:t>
      </w:r>
    </w:p>
    <w:p>
      <w:pPr>
        <w:pStyle w:val="BodyText"/>
        <w:spacing w:line="259" w:lineRule="auto" w:before="165"/>
        <w:ind w:right="98"/>
      </w:pPr>
      <w:r>
        <w:rPr/>
        <w:t>Изучение</w:t>
      </w:r>
      <w:r>
        <w:rPr>
          <w:spacing w:val="-5"/>
        </w:rPr>
        <w:t> </w:t>
      </w:r>
      <w:r>
        <w:rPr/>
        <w:t>русского</w:t>
      </w:r>
      <w:r>
        <w:rPr>
          <w:spacing w:val="-4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начальной</w:t>
      </w:r>
      <w:r>
        <w:rPr>
          <w:spacing w:val="-4"/>
        </w:rPr>
        <w:t> </w:t>
      </w:r>
      <w:r>
        <w:rPr/>
        <w:t>школе</w:t>
      </w:r>
      <w:r>
        <w:rPr>
          <w:spacing w:val="-5"/>
        </w:rPr>
        <w:t> </w:t>
      </w:r>
      <w:r>
        <w:rPr/>
        <w:t>направлено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достижение</w:t>
      </w:r>
      <w:r>
        <w:rPr>
          <w:spacing w:val="-5"/>
        </w:rPr>
        <w:t> </w:t>
      </w:r>
      <w:r>
        <w:rPr/>
        <w:t>следующих целей: приобретение младшими школьниками первоначальных представлений о</w:t>
      </w:r>
    </w:p>
    <w:p>
      <w:pPr>
        <w:pStyle w:val="BodyText"/>
        <w:spacing w:line="259" w:lineRule="auto"/>
      </w:pPr>
      <w:r>
        <w:rPr/>
        <w:t>многообразии</w:t>
      </w:r>
      <w:r>
        <w:rPr>
          <w:spacing w:val="-3"/>
        </w:rPr>
        <w:t> </w:t>
      </w:r>
      <w:r>
        <w:rPr/>
        <w:t>языков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культур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территории</w:t>
      </w:r>
      <w:r>
        <w:rPr>
          <w:spacing w:val="-5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Федерации,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языке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одной из главных духовно</w:t>
      </w:r>
      <w:r>
        <w:rPr>
          <w:rFonts w:ascii="Cambria Math" w:hAnsi="Cambria Math"/>
        </w:rPr>
        <w:t>‐ </w:t>
      </w:r>
      <w:r>
        <w:rPr/>
        <w:t>нравственных ценностей народа; понимание роли языка как</w:t>
      </w:r>
    </w:p>
    <w:p>
      <w:pPr>
        <w:pStyle w:val="BodyText"/>
        <w:spacing w:line="259" w:lineRule="auto"/>
        <w:ind w:right="21"/>
      </w:pPr>
      <w:r>
        <w:rPr/>
        <w:t>основного</w:t>
      </w:r>
      <w:r>
        <w:rPr>
          <w:spacing w:val="-5"/>
        </w:rPr>
        <w:t> </w:t>
      </w:r>
      <w:r>
        <w:rPr/>
        <w:t>средства</w:t>
      </w:r>
      <w:r>
        <w:rPr>
          <w:spacing w:val="-6"/>
        </w:rPr>
        <w:t> </w:t>
      </w:r>
      <w:r>
        <w:rPr/>
        <w:t>общения;</w:t>
      </w:r>
      <w:r>
        <w:rPr>
          <w:spacing w:val="-5"/>
        </w:rPr>
        <w:t> </w:t>
      </w:r>
      <w:r>
        <w:rPr/>
        <w:t>осознание</w:t>
      </w:r>
      <w:r>
        <w:rPr>
          <w:spacing w:val="-6"/>
        </w:rPr>
        <w:t> </w:t>
      </w:r>
      <w:r>
        <w:rPr/>
        <w:t>значения</w:t>
      </w:r>
      <w:r>
        <w:rPr>
          <w:spacing w:val="-5"/>
        </w:rPr>
        <w:t> </w:t>
      </w:r>
      <w:r>
        <w:rPr/>
        <w:t>русского</w:t>
      </w:r>
      <w:r>
        <w:rPr>
          <w:spacing w:val="-5"/>
        </w:rPr>
        <w:t> </w:t>
      </w:r>
      <w:r>
        <w:rPr/>
        <w:t>языка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государственного языка Российской Федерации; пони</w:t>
      </w:r>
      <w:r>
        <w:rPr>
          <w:rFonts w:ascii="Cambria Math" w:hAnsi="Cambria Math"/>
        </w:rPr>
        <w:t>‐ </w:t>
      </w:r>
      <w:r>
        <w:rPr/>
        <w:t>мание роли русского языка как языка межнационального общения; осознание правильной устной и письменной речи как</w:t>
      </w:r>
    </w:p>
    <w:p>
      <w:pPr>
        <w:pStyle w:val="BodyText"/>
        <w:spacing w:after="0" w:line="259" w:lineRule="auto"/>
        <w:sectPr>
          <w:pgSz w:w="11910" w:h="16840"/>
          <w:pgMar w:top="1040" w:bottom="280" w:left="1700" w:right="850"/>
        </w:sectPr>
      </w:pPr>
    </w:p>
    <w:p>
      <w:pPr>
        <w:pStyle w:val="BodyText"/>
        <w:spacing w:line="259" w:lineRule="auto" w:before="68"/>
      </w:pPr>
      <w:r>
        <w:rPr/>
        <w:t>показателя</w:t>
      </w:r>
      <w:r>
        <w:rPr>
          <w:spacing w:val="-6"/>
        </w:rPr>
        <w:t> </w:t>
      </w:r>
      <w:r>
        <w:rPr/>
        <w:t>общей</w:t>
      </w:r>
      <w:r>
        <w:rPr>
          <w:spacing w:val="-6"/>
        </w:rPr>
        <w:t> </w:t>
      </w:r>
      <w:r>
        <w:rPr/>
        <w:t>культуры человека;</w:t>
      </w:r>
      <w:r>
        <w:rPr>
          <w:spacing w:val="-5"/>
        </w:rPr>
        <w:t> </w:t>
      </w:r>
      <w:r>
        <w:rPr/>
        <w:t>овладение</w:t>
      </w:r>
      <w:r>
        <w:rPr>
          <w:spacing w:val="-7"/>
        </w:rPr>
        <w:t> </w:t>
      </w:r>
      <w:r>
        <w:rPr/>
        <w:t>основными</w:t>
      </w:r>
      <w:r>
        <w:rPr>
          <w:spacing w:val="-6"/>
        </w:rPr>
        <w:t> </w:t>
      </w:r>
      <w:r>
        <w:rPr/>
        <w:t>видами</w:t>
      </w:r>
      <w:r>
        <w:rPr>
          <w:spacing w:val="-6"/>
        </w:rPr>
        <w:t> </w:t>
      </w:r>
      <w:r>
        <w:rPr/>
        <w:t>речевой</w:t>
      </w:r>
      <w:r>
        <w:rPr>
          <w:spacing w:val="-6"/>
        </w:rPr>
        <w:t> </w:t>
      </w:r>
      <w:r>
        <w:rPr/>
        <w:t>деятельности на</w:t>
      </w:r>
      <w:r>
        <w:rPr>
          <w:spacing w:val="-2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первоначальных</w:t>
      </w:r>
      <w:r>
        <w:rPr>
          <w:spacing w:val="-2"/>
        </w:rPr>
        <w:t> </w:t>
      </w:r>
      <w:r>
        <w:rPr/>
        <w:t>представлений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нормах современного</w:t>
      </w:r>
      <w:r>
        <w:rPr>
          <w:spacing w:val="-1"/>
        </w:rPr>
        <w:t> </w:t>
      </w:r>
      <w:r>
        <w:rPr/>
        <w:t>русского</w:t>
      </w:r>
      <w:r>
        <w:rPr>
          <w:spacing w:val="-1"/>
        </w:rPr>
        <w:t> </w:t>
      </w:r>
      <w:r>
        <w:rPr/>
        <w:t>литературного языка: аудированием, говорением, чтением, письмом; овладение первоначальными научными представлениями о системе русского языка: фонетике, графике, лексике,</w:t>
      </w:r>
    </w:p>
    <w:p>
      <w:pPr>
        <w:pStyle w:val="BodyText"/>
        <w:spacing w:line="259" w:lineRule="auto" w:before="1"/>
      </w:pPr>
      <w:r>
        <w:rPr/>
        <w:t>морфемике,</w:t>
      </w:r>
      <w:r>
        <w:rPr>
          <w:spacing w:val="-4"/>
        </w:rPr>
        <w:t> </w:t>
      </w:r>
      <w:r>
        <w:rPr/>
        <w:t>морфологии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синтаксисе;</w:t>
      </w:r>
      <w:r>
        <w:rPr>
          <w:spacing w:val="-4"/>
        </w:rPr>
        <w:t> </w:t>
      </w:r>
      <w:r>
        <w:rPr/>
        <w:t>об</w:t>
      </w:r>
      <w:r>
        <w:rPr>
          <w:spacing w:val="-4"/>
        </w:rPr>
        <w:t> </w:t>
      </w:r>
      <w:r>
        <w:rPr/>
        <w:t>основных</w:t>
      </w:r>
      <w:r>
        <w:rPr>
          <w:spacing w:val="-3"/>
        </w:rPr>
        <w:t> </w:t>
      </w:r>
      <w:r>
        <w:rPr/>
        <w:t>единицах</w:t>
      </w:r>
      <w:r>
        <w:rPr>
          <w:spacing w:val="-3"/>
        </w:rPr>
        <w:t> </w:t>
      </w:r>
      <w:r>
        <w:rPr/>
        <w:t>языка,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признаках</w:t>
      </w:r>
      <w:r>
        <w:rPr>
          <w:spacing w:val="-3"/>
        </w:rPr>
        <w:t> </w:t>
      </w:r>
      <w:r>
        <w:rPr/>
        <w:t>и особенностях употребления в речи; использование в речевой деятельности норм</w:t>
      </w:r>
    </w:p>
    <w:p>
      <w:pPr>
        <w:pStyle w:val="BodyText"/>
        <w:spacing w:line="275" w:lineRule="exact"/>
      </w:pPr>
      <w:r>
        <w:rPr/>
        <w:t>современного</w:t>
      </w:r>
      <w:r>
        <w:rPr>
          <w:spacing w:val="-7"/>
        </w:rPr>
        <w:t> </w:t>
      </w:r>
      <w:r>
        <w:rPr/>
        <w:t>русского</w:t>
      </w:r>
      <w:r>
        <w:rPr>
          <w:spacing w:val="-4"/>
        </w:rPr>
        <w:t> </w:t>
      </w:r>
      <w:r>
        <w:rPr/>
        <w:t>литературного</w:t>
      </w:r>
      <w:r>
        <w:rPr>
          <w:spacing w:val="-4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(орфоэпических,</w:t>
      </w:r>
      <w:r>
        <w:rPr>
          <w:spacing w:val="-4"/>
        </w:rPr>
        <w:t> </w:t>
      </w:r>
      <w:r>
        <w:rPr>
          <w:spacing w:val="-2"/>
        </w:rPr>
        <w:t>лексических,</w:t>
      </w:r>
    </w:p>
    <w:p>
      <w:pPr>
        <w:pStyle w:val="BodyText"/>
        <w:spacing w:line="256" w:lineRule="auto" w:before="22"/>
      </w:pPr>
      <w:r>
        <w:rPr/>
        <w:t>грамматических, орфографических, пунктуационных) и речевого этикета; развитие функциональной</w:t>
      </w:r>
      <w:r>
        <w:rPr>
          <w:spacing w:val="-5"/>
        </w:rPr>
        <w:t> </w:t>
      </w:r>
      <w:r>
        <w:rPr/>
        <w:t>грамотности,</w:t>
      </w:r>
      <w:r>
        <w:rPr>
          <w:spacing w:val="-5"/>
        </w:rPr>
        <w:t> </w:t>
      </w:r>
      <w:r>
        <w:rPr/>
        <w:t>готовности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успешному</w:t>
      </w:r>
      <w:r>
        <w:rPr>
          <w:spacing w:val="-10"/>
        </w:rPr>
        <w:t> </w:t>
      </w:r>
      <w:r>
        <w:rPr/>
        <w:t>взаимодействию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изменяющимся миром и дальнейшему успешному образованию.</w:t>
      </w:r>
    </w:p>
    <w:p>
      <w:pPr>
        <w:pStyle w:val="BodyText"/>
        <w:spacing w:line="259" w:lineRule="auto" w:before="168"/>
      </w:pPr>
      <w:r>
        <w:rPr/>
        <w:t>В</w:t>
      </w:r>
      <w:r>
        <w:rPr>
          <w:spacing w:val="-5"/>
        </w:rPr>
        <w:t> </w:t>
      </w:r>
      <w:r>
        <w:rPr/>
        <w:t>Федеральном</w:t>
      </w:r>
      <w:r>
        <w:rPr>
          <w:spacing w:val="-4"/>
        </w:rPr>
        <w:t> </w:t>
      </w:r>
      <w:r>
        <w:rPr/>
        <w:t>базисном</w:t>
      </w:r>
      <w:r>
        <w:rPr>
          <w:spacing w:val="-4"/>
        </w:rPr>
        <w:t> </w:t>
      </w:r>
      <w:r>
        <w:rPr/>
        <w:t>образовательном</w:t>
      </w:r>
      <w:r>
        <w:rPr>
          <w:spacing w:val="-4"/>
        </w:rPr>
        <w:t> </w:t>
      </w:r>
      <w:r>
        <w:rPr/>
        <w:t>плане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изучение</w:t>
      </w:r>
      <w:r>
        <w:rPr>
          <w:spacing w:val="-4"/>
        </w:rPr>
        <w:t> </w:t>
      </w:r>
      <w:r>
        <w:rPr/>
        <w:t>русского</w:t>
      </w:r>
      <w:r>
        <w:rPr>
          <w:spacing w:val="-4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отводится 675 часов, в каждом классе 5 часов в неделю: 1 класс – 165 часов (33 недели), 2 класс –</w:t>
      </w:r>
    </w:p>
    <w:p>
      <w:pPr>
        <w:pStyle w:val="BodyText"/>
        <w:spacing w:line="273" w:lineRule="exact"/>
      </w:pPr>
      <w:r>
        <w:rPr/>
        <w:t>170</w:t>
      </w:r>
      <w:r>
        <w:rPr>
          <w:spacing w:val="-4"/>
        </w:rPr>
        <w:t> </w:t>
      </w:r>
      <w:r>
        <w:rPr/>
        <w:t>часов (34</w:t>
      </w:r>
      <w:r>
        <w:rPr>
          <w:spacing w:val="-1"/>
        </w:rPr>
        <w:t> </w:t>
      </w:r>
      <w:r>
        <w:rPr/>
        <w:t>недели),</w:t>
      </w:r>
      <w:r>
        <w:rPr>
          <w:spacing w:val="1"/>
        </w:rPr>
        <w:t> </w:t>
      </w:r>
      <w:r>
        <w:rPr/>
        <w:t>3</w:t>
      </w:r>
      <w:r>
        <w:rPr>
          <w:spacing w:val="-1"/>
        </w:rPr>
        <w:t> </w:t>
      </w:r>
      <w:r>
        <w:rPr/>
        <w:t>класс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170</w:t>
      </w:r>
      <w:r>
        <w:rPr>
          <w:spacing w:val="-1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(34</w:t>
      </w:r>
      <w:r>
        <w:rPr>
          <w:spacing w:val="1"/>
        </w:rPr>
        <w:t> </w:t>
      </w:r>
      <w:r>
        <w:rPr/>
        <w:t>недели),</w:t>
      </w:r>
      <w:r>
        <w:rPr>
          <w:spacing w:val="-1"/>
        </w:rPr>
        <w:t> </w:t>
      </w:r>
      <w:r>
        <w:rPr/>
        <w:t>4</w:t>
      </w:r>
      <w:r>
        <w:rPr>
          <w:spacing w:val="-2"/>
        </w:rPr>
        <w:t> </w:t>
      </w:r>
      <w:r>
        <w:rPr/>
        <w:t>класс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170</w:t>
      </w:r>
      <w:r>
        <w:rPr>
          <w:spacing w:val="-1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(34</w:t>
      </w:r>
      <w:r>
        <w:rPr>
          <w:spacing w:val="-1"/>
        </w:rPr>
        <w:t> </w:t>
      </w:r>
      <w:r>
        <w:rPr>
          <w:spacing w:val="-2"/>
        </w:rPr>
        <w:t>недели)</w:t>
      </w:r>
    </w:p>
    <w:sectPr>
      <w:pgSz w:w="11910" w:h="16840"/>
      <w:pgMar w:top="1040" w:bottom="280" w:left="170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35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0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4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4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85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56"/>
      <w:ind w:left="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2025-07-23T09:04:02Z</dcterms:created>
  <dcterms:modified xsi:type="dcterms:W3CDTF">2025-07-23T09:04:02Z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2016</vt:lpwstr>
  </property>
</Properties>
</file>