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0B" w:rsidRDefault="00D84854">
      <w:pPr>
        <w:pStyle w:val="a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 </w:t>
      </w:r>
      <w:r>
        <w:rPr>
          <w:spacing w:val="-2"/>
        </w:rPr>
        <w:t>классы</w:t>
      </w:r>
    </w:p>
    <w:p w:rsidR="0009560B" w:rsidRDefault="00D84854">
      <w:pPr>
        <w:pStyle w:val="a3"/>
        <w:spacing w:before="180" w:line="256" w:lineRule="auto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нормативных </w:t>
      </w:r>
      <w:r>
        <w:rPr>
          <w:spacing w:val="-2"/>
        </w:rPr>
        <w:t>документов:</w:t>
      </w:r>
    </w:p>
    <w:p w:rsidR="0009560B" w:rsidRDefault="00D84854">
      <w:pPr>
        <w:pStyle w:val="a5"/>
        <w:numPr>
          <w:ilvl w:val="0"/>
          <w:numId w:val="1"/>
        </w:numPr>
        <w:tabs>
          <w:tab w:val="left" w:pos="242"/>
        </w:tabs>
        <w:spacing w:before="166" w:line="256" w:lineRule="auto"/>
        <w:ind w:right="39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№273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 «Закон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09560B" w:rsidRDefault="00D84854">
      <w:pPr>
        <w:pStyle w:val="a5"/>
        <w:numPr>
          <w:ilvl w:val="0"/>
          <w:numId w:val="1"/>
        </w:numPr>
        <w:tabs>
          <w:tab w:val="left" w:pos="242"/>
        </w:tabs>
        <w:spacing w:before="165"/>
        <w:ind w:left="242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09560B" w:rsidRDefault="00D84854">
      <w:pPr>
        <w:pStyle w:val="a3"/>
        <w:spacing w:before="22" w:line="259" w:lineRule="auto"/>
      </w:pPr>
      <w:r>
        <w:t xml:space="preserve">образования (утвержден приказом Министерства просвещения Российской Федерации от 31.05.2021 № 286, зарегистрирован в Министерством юстиции Российской Федерации 05 июля 2021 г, регистрационный номер 64100); с изменениями, внесенными: -приказом Министерства </w:t>
      </w:r>
      <w:r>
        <w:t>просвещения Российской Федерации от 18.07.2022 № 569 "О внесении изменений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образования, 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от 31 мая 2021 г. № 286"(За</w:t>
      </w:r>
      <w:r>
        <w:t>регистрирован 17.08.2022 № 69676).</w:t>
      </w:r>
    </w:p>
    <w:p w:rsidR="0009560B" w:rsidRDefault="00D84854">
      <w:pPr>
        <w:pStyle w:val="a5"/>
        <w:numPr>
          <w:ilvl w:val="0"/>
          <w:numId w:val="1"/>
        </w:numPr>
        <w:tabs>
          <w:tab w:val="left" w:pos="242"/>
        </w:tabs>
        <w:ind w:right="158" w:firstLine="0"/>
        <w:rPr>
          <w:sz w:val="24"/>
        </w:rPr>
      </w:pPr>
      <w:r>
        <w:rPr>
          <w:sz w:val="24"/>
        </w:rPr>
        <w:t>Приказ Министерства просвещения Российской Федерации от 18.05.2023 № 372 “Об 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образования” (Зарегистрирован 12.07.2023 № 74229).</w:t>
      </w:r>
    </w:p>
    <w:p w:rsidR="0009560B" w:rsidRDefault="00D84854">
      <w:pPr>
        <w:pStyle w:val="a5"/>
        <w:numPr>
          <w:ilvl w:val="0"/>
          <w:numId w:val="1"/>
        </w:numPr>
        <w:tabs>
          <w:tab w:val="left" w:pos="242"/>
        </w:tabs>
        <w:spacing w:before="163" w:line="259" w:lineRule="auto"/>
        <w:ind w:right="1319" w:firstLine="0"/>
        <w:rPr>
          <w:sz w:val="24"/>
        </w:rPr>
      </w:pPr>
      <w:r>
        <w:rPr>
          <w:sz w:val="24"/>
        </w:rPr>
        <w:t>Основная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</w:t>
      </w:r>
      <w:r>
        <w:rPr>
          <w:sz w:val="24"/>
        </w:rPr>
        <w:t>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Муниципального общеобразовательного автономного учреждения «Основная</w:t>
      </w:r>
    </w:p>
    <w:p w:rsidR="00D84854" w:rsidRDefault="00D84854" w:rsidP="00D84854">
      <w:pPr>
        <w:pStyle w:val="a3"/>
        <w:spacing w:line="256" w:lineRule="auto"/>
        <w:ind w:right="21"/>
      </w:pP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№3</w:t>
      </w:r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</w:t>
      </w:r>
      <w:r>
        <w:t>-2026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 (протокол №1 от 29</w:t>
      </w:r>
      <w:r>
        <w:t>.08.2022г)</w:t>
      </w:r>
    </w:p>
    <w:p w:rsidR="0009560B" w:rsidRDefault="00D84854" w:rsidP="00D84854">
      <w:pPr>
        <w:pStyle w:val="a3"/>
        <w:numPr>
          <w:ilvl w:val="0"/>
          <w:numId w:val="1"/>
        </w:numPr>
        <w:spacing w:line="256" w:lineRule="auto"/>
        <w:ind w:right="21"/>
      </w:pPr>
      <w:bookmarkStart w:id="0" w:name="_GoBack"/>
      <w:bookmarkEnd w:id="0"/>
      <w:r>
        <w:t>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02.08.2022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653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09560B" w:rsidRDefault="00D84854">
      <w:pPr>
        <w:pStyle w:val="a3"/>
      </w:pPr>
      <w:r>
        <w:t>о</w:t>
      </w:r>
      <w:r>
        <w:t>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СОО»</w:t>
      </w:r>
      <w:r>
        <w:rPr>
          <w:spacing w:val="-5"/>
        </w:rPr>
        <w:t xml:space="preserve"> </w:t>
      </w:r>
      <w:r>
        <w:t>(Зарегистрирован</w:t>
      </w:r>
      <w:r>
        <w:rPr>
          <w:spacing w:val="-2"/>
        </w:rPr>
        <w:t xml:space="preserve"> </w:t>
      </w:r>
      <w:r>
        <w:t>29.08.2022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69822).</w:t>
      </w:r>
    </w:p>
    <w:p w:rsidR="0009560B" w:rsidRDefault="0009560B">
      <w:pPr>
        <w:pStyle w:val="a3"/>
        <w:ind w:left="0"/>
      </w:pPr>
    </w:p>
    <w:p w:rsidR="0009560B" w:rsidRDefault="0009560B">
      <w:pPr>
        <w:pStyle w:val="a3"/>
        <w:spacing w:before="70"/>
        <w:ind w:left="0"/>
      </w:pPr>
    </w:p>
    <w:p w:rsidR="0009560B" w:rsidRDefault="00D84854">
      <w:pPr>
        <w:pStyle w:val="a3"/>
        <w:spacing w:line="259" w:lineRule="auto"/>
        <w:ind w:right="65"/>
        <w:jc w:val="both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предметам.</w:t>
      </w:r>
      <w:r>
        <w:rPr>
          <w:spacing w:val="-2"/>
        </w:rPr>
        <w:t xml:space="preserve"> </w:t>
      </w:r>
      <w:r>
        <w:t>Русский язык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 творческих способностей младших школьников, формирует умения извлекать и</w:t>
      </w:r>
    </w:p>
    <w:p w:rsidR="0009560B" w:rsidRDefault="00D84854">
      <w:pPr>
        <w:pStyle w:val="a3"/>
        <w:spacing w:line="256" w:lineRule="auto"/>
        <w:ind w:right="596"/>
        <w:jc w:val="both"/>
      </w:pPr>
      <w:r>
        <w:t>анализировать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 xml:space="preserve">учебной </w:t>
      </w:r>
      <w:r>
        <w:rPr>
          <w:spacing w:val="-2"/>
        </w:rPr>
        <w:t>деятельности.</w:t>
      </w:r>
    </w:p>
    <w:p w:rsidR="0009560B" w:rsidRDefault="00D84854">
      <w:pPr>
        <w:pStyle w:val="a3"/>
        <w:spacing w:before="164" w:line="259" w:lineRule="auto"/>
        <w:ind w:right="98"/>
      </w:pPr>
      <w:r>
        <w:t>Предмет «Русский язык» обладает значительным потенциалом в развитии 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компонентов,</w:t>
      </w:r>
      <w:r>
        <w:rPr>
          <w:spacing w:val="-5"/>
        </w:rPr>
        <w:t xml:space="preserve"> </w:t>
      </w:r>
      <w:r>
        <w:t>как языковая, коммуникативная, читательская, общекультурная и социальная грамотность.</w:t>
      </w:r>
    </w:p>
    <w:p w:rsidR="0009560B" w:rsidRDefault="00D84854">
      <w:pPr>
        <w:pStyle w:val="a3"/>
        <w:spacing w:line="259" w:lineRule="auto"/>
      </w:pPr>
      <w:r>
        <w:t>Первичное знакомство с с</w:t>
      </w:r>
      <w:r>
        <w:t>истемой русского языка, богатством его выразительных возможностей,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</w:p>
    <w:p w:rsidR="0009560B" w:rsidRDefault="00D84854">
      <w:pPr>
        <w:pStyle w:val="a3"/>
        <w:spacing w:line="259" w:lineRule="auto"/>
      </w:pPr>
      <w:r>
        <w:t>различных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младшего школьника.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3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</w:t>
      </w:r>
      <w:r>
        <w:t>зовые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</w:t>
      </w:r>
    </w:p>
    <w:p w:rsidR="0009560B" w:rsidRDefault="00D84854">
      <w:pPr>
        <w:pStyle w:val="a3"/>
        <w:spacing w:line="259" w:lineRule="auto"/>
        <w:ind w:right="21"/>
      </w:pPr>
      <w:r>
        <w:t>передачи</w:t>
      </w:r>
      <w:r>
        <w:rPr>
          <w:spacing w:val="-4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традиций,</w:t>
      </w:r>
      <w:r>
        <w:rPr>
          <w:spacing w:val="-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</w:t>
      </w:r>
      <w:r>
        <w:t>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 России. Свободное владение языком, умение выбирать нужные языковые средства во</w:t>
      </w:r>
    </w:p>
    <w:p w:rsidR="0009560B" w:rsidRDefault="0009560B">
      <w:pPr>
        <w:pStyle w:val="a3"/>
        <w:spacing w:line="259" w:lineRule="auto"/>
        <w:sectPr w:rsidR="0009560B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09560B" w:rsidRDefault="00D84854">
      <w:pPr>
        <w:pStyle w:val="a3"/>
        <w:spacing w:before="68" w:line="259" w:lineRule="auto"/>
      </w:pPr>
      <w:r>
        <w:lastRenderedPageBreak/>
        <w:t>многом</w:t>
      </w:r>
      <w:r>
        <w:rPr>
          <w:spacing w:val="-8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адекватного</w:t>
      </w:r>
      <w:r>
        <w:rPr>
          <w:spacing w:val="-7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>взглядов,</w:t>
      </w:r>
      <w:r>
        <w:rPr>
          <w:spacing w:val="-7"/>
        </w:rPr>
        <w:t xml:space="preserve"> </w:t>
      </w:r>
      <w:r>
        <w:t>мыслей,</w:t>
      </w:r>
      <w:r>
        <w:rPr>
          <w:spacing w:val="-5"/>
        </w:rPr>
        <w:t xml:space="preserve"> </w:t>
      </w:r>
      <w:r>
        <w:t>чувств, проявления себя в различных жизненно важных для человека областях.</w:t>
      </w:r>
    </w:p>
    <w:p w:rsidR="0009560B" w:rsidRDefault="00D84854">
      <w:pPr>
        <w:pStyle w:val="a3"/>
        <w:spacing w:before="161" w:line="259" w:lineRule="auto"/>
        <w:ind w:right="21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обладает</w:t>
      </w:r>
      <w:r>
        <w:rPr>
          <w:spacing w:val="-6"/>
        </w:rPr>
        <w:t xml:space="preserve"> </w:t>
      </w:r>
      <w:r>
        <w:t>огромным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6"/>
        </w:rPr>
        <w:t xml:space="preserve"> </w:t>
      </w:r>
      <w:r>
        <w:t>присвоения</w:t>
      </w:r>
      <w:r>
        <w:rPr>
          <w:spacing w:val="-6"/>
        </w:rPr>
        <w:t xml:space="preserve"> </w:t>
      </w:r>
      <w:r>
        <w:t>традиционных социокультурных и духовно-нравственных ценностей, принятых в обществе правил и норм поведения, в том чи</w:t>
      </w:r>
      <w:r>
        <w:t>сле речевого, что способствует формированию внутренней позиции личности.</w:t>
      </w:r>
    </w:p>
    <w:p w:rsidR="0009560B" w:rsidRDefault="00D84854">
      <w:pPr>
        <w:pStyle w:val="a3"/>
        <w:spacing w:before="159" w:line="259" w:lineRule="auto"/>
        <w:ind w:right="439"/>
        <w:jc w:val="both"/>
      </w:pPr>
      <w:r>
        <w:t>Личностные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осознанием языка как явления</w:t>
      </w:r>
      <w:r>
        <w:rPr>
          <w:spacing w:val="-1"/>
        </w:rPr>
        <w:t xml:space="preserve"> </w:t>
      </w:r>
      <w:r>
        <w:t>национальной культуры, пониманием связи языка и мировоззрения народа. Значимыми личност</w:t>
      </w:r>
      <w:r>
        <w:t>ными результатами являются развитие устойчивого</w:t>
      </w:r>
    </w:p>
    <w:p w:rsidR="0009560B" w:rsidRDefault="00D84854">
      <w:pPr>
        <w:pStyle w:val="a3"/>
        <w:spacing w:before="1" w:line="256" w:lineRule="auto"/>
      </w:pPr>
      <w:r>
        <w:t>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</w:t>
      </w:r>
      <w:r>
        <w:rPr>
          <w:spacing w:val="-6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разворачивающийся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</w:t>
      </w:r>
      <w:r>
        <w:t>нии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предмета.</w:t>
      </w:r>
    </w:p>
    <w:p w:rsidR="0009560B" w:rsidRDefault="00D84854">
      <w:pPr>
        <w:pStyle w:val="a3"/>
        <w:spacing w:before="167" w:line="259" w:lineRule="auto"/>
        <w:ind w:right="278"/>
        <w:jc w:val="both"/>
      </w:pPr>
      <w:r>
        <w:t>Центральной</w:t>
      </w:r>
      <w:r>
        <w:rPr>
          <w:spacing w:val="-2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 является</w:t>
      </w:r>
      <w:r>
        <w:rPr>
          <w:spacing w:val="-4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равной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 совершенствованию речи младших школьников. Языковой материал призван</w:t>
      </w:r>
    </w:p>
    <w:p w:rsidR="0009560B" w:rsidRDefault="00D84854">
      <w:pPr>
        <w:pStyle w:val="a3"/>
        <w:spacing w:line="259" w:lineRule="auto"/>
      </w:pPr>
      <w:r>
        <w:t>сформировать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способствовать усвоению норм русского литературного языка, орфографических и пунктуационных</w:t>
      </w:r>
    </w:p>
    <w:p w:rsidR="0009560B" w:rsidRDefault="00D84854">
      <w:pPr>
        <w:pStyle w:val="a3"/>
        <w:spacing w:line="259" w:lineRule="auto"/>
      </w:pPr>
      <w:r>
        <w:t>правил.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устно</w:t>
      </w:r>
      <w:r>
        <w:t>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</w:t>
      </w:r>
    </w:p>
    <w:p w:rsidR="0009560B" w:rsidRDefault="00D84854">
      <w:pPr>
        <w:pStyle w:val="a3"/>
        <w:spacing w:line="275" w:lineRule="exact"/>
      </w:pP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</w:t>
      </w:r>
      <w:r>
        <w:t>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:rsidR="0009560B" w:rsidRDefault="00D84854">
      <w:pPr>
        <w:pStyle w:val="a3"/>
        <w:spacing w:before="20"/>
      </w:pPr>
      <w:r>
        <w:t>совершенствованию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rPr>
          <w:spacing w:val="-2"/>
        </w:rPr>
        <w:t>предметом</w:t>
      </w:r>
    </w:p>
    <w:p w:rsidR="0009560B" w:rsidRDefault="00D84854">
      <w:pPr>
        <w:pStyle w:val="a3"/>
        <w:spacing w:before="22"/>
      </w:pPr>
      <w:r>
        <w:t>«Литературное</w:t>
      </w:r>
      <w:r>
        <w:rPr>
          <w:spacing w:val="-7"/>
        </w:rPr>
        <w:t xml:space="preserve"> </w:t>
      </w:r>
      <w:r>
        <w:rPr>
          <w:spacing w:val="-2"/>
        </w:rPr>
        <w:t>чтение».</w:t>
      </w:r>
    </w:p>
    <w:p w:rsidR="0009560B" w:rsidRDefault="00D84854">
      <w:pPr>
        <w:pStyle w:val="a3"/>
        <w:spacing w:before="182" w:line="259" w:lineRule="auto"/>
      </w:pPr>
      <w:r>
        <w:t>Одним из средств повышения качества образования является формирование 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8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методологией</w:t>
      </w:r>
    </w:p>
    <w:p w:rsidR="0009560B" w:rsidRDefault="00D84854">
      <w:pPr>
        <w:pStyle w:val="a3"/>
        <w:spacing w:before="2" w:line="259" w:lineRule="auto"/>
      </w:pPr>
      <w:r>
        <w:t xml:space="preserve">моделей международных исследований. Функциональная грамотность прослеживается через 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 и подразумевает, что ученики овладеют ключевыми компетенциями, которые позволят получить д</w:t>
      </w:r>
      <w:r>
        <w:t>альнейшее образование и ориентироваться в мире профессий и в общественно-социальной сфере жизни. Для достижения этих целей при проектировании уроков включаются различные виды заданий по формированию функциональной грамотности, содержащиеся в Банках заданий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уровней.</w:t>
      </w:r>
      <w:r>
        <w:rPr>
          <w:spacing w:val="-3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включены задания по формированию функциональной грамотности.</w:t>
      </w:r>
    </w:p>
    <w:p w:rsidR="0009560B" w:rsidRDefault="00D84854">
      <w:pPr>
        <w:pStyle w:val="a3"/>
        <w:spacing w:before="155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5"/>
        </w:rPr>
        <w:t xml:space="preserve"> </w:t>
      </w:r>
      <w:r>
        <w:rPr>
          <w:spacing w:val="-2"/>
        </w:rPr>
        <w:t>ЯЗЫК"</w:t>
      </w:r>
    </w:p>
    <w:p w:rsidR="0009560B" w:rsidRDefault="00D84854">
      <w:pPr>
        <w:pStyle w:val="a3"/>
        <w:spacing w:before="185" w:line="259" w:lineRule="auto"/>
      </w:pP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младшег</w:t>
      </w:r>
      <w:r>
        <w:t>о школьника. Приобретённые им знания, опыт выполнения предметных и универсальных</w:t>
      </w:r>
    </w:p>
    <w:p w:rsidR="0009560B" w:rsidRDefault="00D84854">
      <w:pPr>
        <w:pStyle w:val="a3"/>
        <w:spacing w:line="256" w:lineRule="auto"/>
      </w:pP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фундаментом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звене школы, а также будут востребованы в жизни.</w:t>
      </w:r>
    </w:p>
    <w:p w:rsidR="0009560B" w:rsidRDefault="00D84854">
      <w:pPr>
        <w:pStyle w:val="a3"/>
        <w:spacing w:before="165" w:line="259" w:lineRule="auto"/>
        <w:ind w:right="98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 целей: приобретение младшими школьниками первоначальных представлений о</w:t>
      </w:r>
    </w:p>
    <w:p w:rsidR="0009560B" w:rsidRDefault="00D84854">
      <w:pPr>
        <w:pStyle w:val="a3"/>
        <w:spacing w:line="259" w:lineRule="auto"/>
      </w:pPr>
      <w:r>
        <w:t>многообразии</w:t>
      </w:r>
      <w:r>
        <w:rPr>
          <w:spacing w:val="-3"/>
        </w:rPr>
        <w:t xml:space="preserve"> </w:t>
      </w:r>
      <w:r>
        <w:t>языков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одной из главных духовно</w:t>
      </w:r>
      <w:r>
        <w:rPr>
          <w:rFonts w:ascii="Cambria Math" w:hAnsi="Cambria Math"/>
        </w:rPr>
        <w:t xml:space="preserve">‐ </w:t>
      </w:r>
      <w:r>
        <w:t>нравственных ценностей народа; понимание роли</w:t>
      </w:r>
      <w:r>
        <w:t xml:space="preserve"> языка как</w:t>
      </w:r>
    </w:p>
    <w:p w:rsidR="0009560B" w:rsidRDefault="00D84854">
      <w:pPr>
        <w:pStyle w:val="a3"/>
        <w:spacing w:line="259" w:lineRule="auto"/>
        <w:ind w:right="21"/>
      </w:pPr>
      <w:r>
        <w:t>основного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государственного языка Российской Федерации; </w:t>
      </w:r>
      <w:proofErr w:type="gramStart"/>
      <w:r>
        <w:t>пони</w:t>
      </w:r>
      <w:r>
        <w:rPr>
          <w:rFonts w:ascii="Cambria Math" w:hAnsi="Cambria Math"/>
        </w:rPr>
        <w:t xml:space="preserve">‐ </w:t>
      </w:r>
      <w:r>
        <w:t>мание</w:t>
      </w:r>
      <w:proofErr w:type="gramEnd"/>
      <w:r>
        <w:t xml:space="preserve"> роли русского языка как языка межнационального общения; осознание правильной устной и письменной речи как</w:t>
      </w:r>
    </w:p>
    <w:p w:rsidR="0009560B" w:rsidRDefault="0009560B">
      <w:pPr>
        <w:pStyle w:val="a3"/>
        <w:spacing w:line="259" w:lineRule="auto"/>
        <w:sectPr w:rsidR="0009560B">
          <w:pgSz w:w="11910" w:h="16840"/>
          <w:pgMar w:top="1040" w:right="850" w:bottom="280" w:left="1700" w:header="720" w:footer="720" w:gutter="0"/>
          <w:cols w:space="720"/>
        </w:sectPr>
      </w:pPr>
    </w:p>
    <w:p w:rsidR="0009560B" w:rsidRDefault="00D84854">
      <w:pPr>
        <w:pStyle w:val="a3"/>
        <w:spacing w:before="68" w:line="259" w:lineRule="auto"/>
      </w:pPr>
      <w:r>
        <w:lastRenderedPageBreak/>
        <w:t>пока</w:t>
      </w:r>
      <w:r>
        <w:t>зателя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 человека;</w:t>
      </w:r>
      <w:r>
        <w:rPr>
          <w:spacing w:val="-5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нормах 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 xml:space="preserve">литературного языка: </w:t>
      </w:r>
      <w:proofErr w:type="spellStart"/>
      <w:r>
        <w:t>аудированием</w:t>
      </w:r>
      <w:proofErr w:type="spellEnd"/>
      <w:r>
        <w:t>, говорением, чтением, письмом; овладение первоначальными научными представлениями о системе русского языка: фонетике, графике, лексике,</w:t>
      </w:r>
    </w:p>
    <w:p w:rsidR="0009560B" w:rsidRDefault="00D84854">
      <w:pPr>
        <w:pStyle w:val="a3"/>
        <w:spacing w:before="1" w:line="259" w:lineRule="auto"/>
      </w:pPr>
      <w:proofErr w:type="spellStart"/>
      <w:r>
        <w:t>морфемике</w:t>
      </w:r>
      <w:proofErr w:type="spellEnd"/>
      <w:r>
        <w:t>,</w:t>
      </w:r>
      <w:r>
        <w:rPr>
          <w:spacing w:val="-4"/>
        </w:rPr>
        <w:t xml:space="preserve"> </w:t>
      </w:r>
      <w:r>
        <w:t>морфологии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синтаксисе;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и особенн</w:t>
      </w:r>
      <w:r>
        <w:t>остях употребления в речи; использование в речевой деятельности норм</w:t>
      </w:r>
    </w:p>
    <w:p w:rsidR="0009560B" w:rsidRDefault="00D84854">
      <w:pPr>
        <w:pStyle w:val="a3"/>
        <w:spacing w:line="275" w:lineRule="exact"/>
      </w:pP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(орфоэпических,</w:t>
      </w:r>
      <w:r>
        <w:rPr>
          <w:spacing w:val="-4"/>
        </w:rPr>
        <w:t xml:space="preserve"> </w:t>
      </w:r>
      <w:r>
        <w:rPr>
          <w:spacing w:val="-2"/>
        </w:rPr>
        <w:t>лексических,</w:t>
      </w:r>
    </w:p>
    <w:p w:rsidR="0009560B" w:rsidRDefault="00D84854">
      <w:pPr>
        <w:pStyle w:val="a3"/>
        <w:spacing w:before="22" w:line="256" w:lineRule="auto"/>
      </w:pPr>
      <w:r>
        <w:t>грамматических, орфографических, пунктуационных) и речевого этикета; развитие функциональной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изменяющимся миром и дальнейшему успешному образованию.</w:t>
      </w:r>
    </w:p>
    <w:p w:rsidR="0009560B" w:rsidRDefault="00D84854">
      <w:pPr>
        <w:pStyle w:val="a3"/>
        <w:spacing w:before="168" w:line="259" w:lineRule="auto"/>
      </w:pPr>
      <w:r>
        <w:t>В</w:t>
      </w:r>
      <w:r>
        <w:rPr>
          <w:spacing w:val="-5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базисном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отводится 675 часов, в каждом классе 5 часов в неделю: 1 класс – 165 часов (33 недели), 2 класс –</w:t>
      </w:r>
    </w:p>
    <w:p w:rsidR="0009560B" w:rsidRDefault="00D84854">
      <w:pPr>
        <w:pStyle w:val="a3"/>
        <w:spacing w:line="273" w:lineRule="exact"/>
      </w:pPr>
      <w:r>
        <w:t>170</w:t>
      </w:r>
      <w:r>
        <w:rPr>
          <w:spacing w:val="-4"/>
        </w:rPr>
        <w:t xml:space="preserve"> </w:t>
      </w:r>
      <w:r>
        <w:t>часов (34</w:t>
      </w:r>
      <w:r>
        <w:rPr>
          <w:spacing w:val="-1"/>
        </w:rPr>
        <w:t xml:space="preserve"> </w:t>
      </w:r>
      <w:r>
        <w:t>недели),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rPr>
          <w:spacing w:val="-2"/>
        </w:rPr>
        <w:t>недели)</w:t>
      </w:r>
    </w:p>
    <w:sectPr w:rsidR="0009560B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F28A6"/>
    <w:multiLevelType w:val="hybridMultilevel"/>
    <w:tmpl w:val="4268EE98"/>
    <w:lvl w:ilvl="0" w:tplc="EF58AEEC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AB84E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204EC1A0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C644DB02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7B305760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6E02B412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8340D0A8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5A40BE42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8C48396C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60B"/>
    <w:rsid w:val="0009560B"/>
    <w:rsid w:val="00D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EE2F"/>
  <w15:docId w15:val="{6AE3E220-AAE3-434D-86DB-A82FCAC3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56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2025-07-23T09:04:00Z</dcterms:created>
  <dcterms:modified xsi:type="dcterms:W3CDTF">2025-07-23T09:09:00Z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2025-07-23T00:00:00Z</vt:filetime>
  </property>
  <property fmtid="{D5CDD505-2E9C-101B-9397-08002B2CF9AE}" pid="5" name="Producer">
    <vt:lpwstr>Microsoft® Word 2016</vt:lpwstr>
  </property>
</Properties>
</file>