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4F" w:rsidRDefault="00CA18FD">
      <w:pPr>
        <w:pStyle w:val="a4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классы</w:t>
      </w:r>
    </w:p>
    <w:p w:rsidR="000B424F" w:rsidRDefault="00CA18FD">
      <w:pPr>
        <w:pStyle w:val="a3"/>
        <w:spacing w:before="180" w:line="256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 xml:space="preserve">нормативных </w:t>
      </w:r>
      <w:r>
        <w:rPr>
          <w:spacing w:val="-2"/>
        </w:rPr>
        <w:t>документов:</w:t>
      </w:r>
    </w:p>
    <w:p w:rsidR="000B424F" w:rsidRDefault="00CA18FD">
      <w:pPr>
        <w:pStyle w:val="a5"/>
        <w:numPr>
          <w:ilvl w:val="0"/>
          <w:numId w:val="2"/>
        </w:numPr>
        <w:tabs>
          <w:tab w:val="left" w:pos="242"/>
        </w:tabs>
        <w:spacing w:before="166" w:line="256" w:lineRule="auto"/>
        <w:ind w:right="394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№273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ФЗ «Закон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0B424F" w:rsidRDefault="00CA18FD">
      <w:pPr>
        <w:pStyle w:val="a5"/>
        <w:numPr>
          <w:ilvl w:val="0"/>
          <w:numId w:val="2"/>
        </w:numPr>
        <w:tabs>
          <w:tab w:val="left" w:pos="242"/>
        </w:tabs>
        <w:spacing w:before="165"/>
        <w:ind w:left="242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0B424F" w:rsidRDefault="00CA18FD">
      <w:pPr>
        <w:pStyle w:val="a3"/>
        <w:spacing w:before="22" w:line="259" w:lineRule="auto"/>
      </w:pPr>
      <w:r>
        <w:t xml:space="preserve">образования (утвержден приказом Министерства просвещения Российской Федерации от 31.05.2021 № 286, зарегистрирован в Министерством юстиции Российской Федерации 05 июля 2021 г, регистрационный номер 64100); с изменениями, внесенными: -приказом Министерства </w:t>
      </w:r>
      <w:r>
        <w:t>просвещения Российской Федерации от 18.07.2022 № 569 "О внесении изменений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 образования, утвержденный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от 31 мая 2021 г. № 286"(За</w:t>
      </w:r>
      <w:r>
        <w:t>регистрирован 17.08.2022 № 69676).</w:t>
      </w:r>
    </w:p>
    <w:p w:rsidR="000B424F" w:rsidRDefault="00CA18FD">
      <w:pPr>
        <w:pStyle w:val="a5"/>
        <w:numPr>
          <w:ilvl w:val="0"/>
          <w:numId w:val="2"/>
        </w:numPr>
        <w:tabs>
          <w:tab w:val="left" w:pos="242"/>
        </w:tabs>
        <w:spacing w:before="156"/>
        <w:ind w:right="158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“Об 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образования” (Зарегистрирован 12.07.2023 № 74229).</w:t>
      </w:r>
    </w:p>
    <w:p w:rsidR="000B424F" w:rsidRDefault="00CA18FD" w:rsidP="00CA18FD">
      <w:pPr>
        <w:pStyle w:val="a5"/>
        <w:numPr>
          <w:ilvl w:val="0"/>
          <w:numId w:val="2"/>
        </w:numPr>
        <w:tabs>
          <w:tab w:val="left" w:pos="242"/>
        </w:tabs>
        <w:spacing w:before="163" w:line="259" w:lineRule="auto"/>
        <w:ind w:right="1319" w:firstLine="0"/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</w:t>
      </w:r>
      <w:r>
        <w:rPr>
          <w:sz w:val="24"/>
        </w:rPr>
        <w:t>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Муниципального общеобразовательного автономного учреждения «Основная общеобразовательная школа №3</w:t>
      </w:r>
      <w:r>
        <w:t>»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</w:t>
      </w:r>
      <w:r>
        <w:t>-2026</w:t>
      </w:r>
      <w:r>
        <w:rPr>
          <w:spacing w:val="-3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принятой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 (протокол №1 от 29.08.2022г</w:t>
      </w:r>
      <w:bookmarkStart w:id="0" w:name="_GoBack"/>
      <w:bookmarkEnd w:id="0"/>
      <w:r>
        <w:t>)</w:t>
      </w:r>
    </w:p>
    <w:p w:rsidR="000B424F" w:rsidRDefault="00CA18FD">
      <w:pPr>
        <w:pStyle w:val="a5"/>
        <w:numPr>
          <w:ilvl w:val="0"/>
          <w:numId w:val="2"/>
        </w:numPr>
        <w:tabs>
          <w:tab w:val="left" w:pos="242"/>
        </w:tabs>
        <w:spacing w:before="164"/>
        <w:ind w:right="1035" w:firstLine="0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02.08.2022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653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</w:t>
      </w:r>
    </w:p>
    <w:p w:rsidR="000B424F" w:rsidRDefault="00CA18FD">
      <w:pPr>
        <w:pStyle w:val="a3"/>
      </w:pP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СОО»</w:t>
      </w:r>
      <w:r>
        <w:rPr>
          <w:spacing w:val="-5"/>
        </w:rPr>
        <w:t xml:space="preserve"> </w:t>
      </w:r>
      <w:r>
        <w:t>(Зарегистрирован</w:t>
      </w:r>
      <w:r>
        <w:rPr>
          <w:spacing w:val="-2"/>
        </w:rPr>
        <w:t xml:space="preserve"> </w:t>
      </w:r>
      <w:r>
        <w:t>29.08.2022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69822).</w:t>
      </w:r>
    </w:p>
    <w:p w:rsidR="000B424F" w:rsidRDefault="000B424F">
      <w:pPr>
        <w:pStyle w:val="a3"/>
        <w:ind w:left="0"/>
      </w:pPr>
    </w:p>
    <w:p w:rsidR="000B424F" w:rsidRDefault="000B424F">
      <w:pPr>
        <w:pStyle w:val="a3"/>
        <w:spacing w:before="70"/>
        <w:ind w:left="0"/>
      </w:pPr>
    </w:p>
    <w:p w:rsidR="000B424F" w:rsidRDefault="00CA18FD">
      <w:pPr>
        <w:pStyle w:val="a3"/>
      </w:pPr>
      <w:r>
        <w:t>Программа</w:t>
      </w:r>
      <w:r>
        <w:rPr>
          <w:spacing w:val="-3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10"/>
        </w:rPr>
        <w:t xml:space="preserve"> </w:t>
      </w:r>
      <w:r>
        <w:t>(предметная</w:t>
      </w:r>
      <w:r>
        <w:rPr>
          <w:spacing w:val="-1"/>
        </w:rPr>
        <w:t xml:space="preserve"> </w:t>
      </w:r>
      <w:r>
        <w:rPr>
          <w:spacing w:val="-2"/>
        </w:rPr>
        <w:t>область</w:t>
      </w:r>
    </w:p>
    <w:p w:rsidR="000B424F" w:rsidRDefault="00CA18FD">
      <w:pPr>
        <w:pStyle w:val="a3"/>
        <w:spacing w:before="22" w:line="256" w:lineRule="auto"/>
      </w:pPr>
      <w:r>
        <w:t>«Обществознание и естествознание» («Окружающий мир») включает: пояснительную записку,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 предмета, тематическое планирование.</w:t>
      </w:r>
    </w:p>
    <w:p w:rsidR="000B424F" w:rsidRDefault="00CA18FD">
      <w:pPr>
        <w:pStyle w:val="a3"/>
        <w:spacing w:before="168" w:line="259" w:lineRule="auto"/>
        <w:ind w:right="34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8"/>
        </w:rPr>
        <w:t xml:space="preserve"> </w:t>
      </w:r>
      <w:r>
        <w:t>отражает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</w:t>
      </w:r>
    </w:p>
    <w:p w:rsidR="000B424F" w:rsidRDefault="00CA18FD">
      <w:pPr>
        <w:pStyle w:val="a3"/>
        <w:spacing w:line="272" w:lineRule="exact"/>
      </w:pPr>
      <w:r>
        <w:t>результатам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тематическому</w:t>
      </w:r>
      <w:r>
        <w:rPr>
          <w:spacing w:val="-6"/>
        </w:rPr>
        <w:t xml:space="preserve"> </w:t>
      </w:r>
      <w:r>
        <w:rPr>
          <w:spacing w:val="-2"/>
        </w:rPr>
        <w:t>планированию.</w:t>
      </w:r>
    </w:p>
    <w:p w:rsidR="000B424F" w:rsidRDefault="00CA18FD">
      <w:pPr>
        <w:pStyle w:val="a3"/>
        <w:spacing w:before="185" w:line="259" w:lineRule="auto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 каждом классе начальной школы. Содержание обучения в каждом классе завершается</w:t>
      </w:r>
    </w:p>
    <w:p w:rsidR="000B424F" w:rsidRDefault="00CA18FD">
      <w:pPr>
        <w:pStyle w:val="a3"/>
        <w:spacing w:line="259" w:lineRule="auto"/>
        <w:ind w:right="4"/>
      </w:pPr>
      <w:r>
        <w:t>перечнем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(УУД)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познавательных,</w:t>
      </w:r>
      <w:r>
        <w:rPr>
          <w:spacing w:val="-7"/>
        </w:rPr>
        <w:t xml:space="preserve"> </w:t>
      </w:r>
      <w:r>
        <w:t>коммуникативных и регулятивных, которые возможно формировать средствами учебного пр</w:t>
      </w:r>
      <w:r>
        <w:t>едмета</w:t>
      </w:r>
    </w:p>
    <w:p w:rsidR="000B424F" w:rsidRDefault="00CA18FD">
      <w:pPr>
        <w:pStyle w:val="a3"/>
        <w:spacing w:line="259" w:lineRule="auto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 младших</w:t>
      </w:r>
      <w:r>
        <w:rPr>
          <w:spacing w:val="-2"/>
        </w:rPr>
        <w:t xml:space="preserve"> </w:t>
      </w:r>
      <w:r>
        <w:t>школьников.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</w:t>
      </w:r>
      <w:r>
        <w:t xml:space="preserve"> того, что выполнение правил совместной деятельности строится на интеграции</w:t>
      </w:r>
    </w:p>
    <w:p w:rsidR="000B424F" w:rsidRDefault="00CA18FD">
      <w:pPr>
        <w:pStyle w:val="a3"/>
        <w:spacing w:line="261" w:lineRule="auto"/>
        <w:ind w:right="34"/>
      </w:pPr>
      <w:r>
        <w:t>регулятивных</w:t>
      </w:r>
      <w:r>
        <w:rPr>
          <w:spacing w:val="-5"/>
        </w:rPr>
        <w:t xml:space="preserve"> </w:t>
      </w:r>
      <w:r>
        <w:t>(определенные</w:t>
      </w:r>
      <w:r>
        <w:rPr>
          <w:spacing w:val="-8"/>
        </w:rPr>
        <w:t xml:space="preserve"> </w:t>
      </w:r>
      <w:r>
        <w:t>волевые</w:t>
      </w:r>
      <w:r>
        <w:rPr>
          <w:spacing w:val="-4"/>
        </w:rPr>
        <w:t xml:space="preserve"> </w:t>
      </w:r>
      <w:r>
        <w:t>усилия,</w:t>
      </w:r>
      <w:r>
        <w:rPr>
          <w:spacing w:val="-5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-6"/>
        </w:rPr>
        <w:t xml:space="preserve"> </w:t>
      </w:r>
      <w:r>
        <w:t>самоконтроль,</w:t>
      </w:r>
      <w:r>
        <w:rPr>
          <w:spacing w:val="-9"/>
        </w:rPr>
        <w:t xml:space="preserve"> </w:t>
      </w:r>
      <w:r>
        <w:t>проявление терпения и доброжелательности при налаживании отношений) и коммуникативных</w:t>
      </w:r>
    </w:p>
    <w:p w:rsidR="000B424F" w:rsidRDefault="000B424F">
      <w:pPr>
        <w:pStyle w:val="a3"/>
        <w:spacing w:line="261" w:lineRule="auto"/>
        <w:sectPr w:rsidR="000B424F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0B424F" w:rsidRDefault="00CA18FD">
      <w:pPr>
        <w:pStyle w:val="a3"/>
        <w:spacing w:before="68" w:line="259" w:lineRule="auto"/>
      </w:pPr>
      <w:r>
        <w:lastRenderedPageBreak/>
        <w:t>(способн</w:t>
      </w:r>
      <w:r>
        <w:t>ость вербальными средствами устанавливать взаимоотношения) универсальных 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дан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специальном</w:t>
      </w:r>
      <w:r>
        <w:rPr>
          <w:spacing w:val="-6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«Совместная</w:t>
      </w:r>
      <w:r>
        <w:rPr>
          <w:spacing w:val="-5"/>
        </w:rPr>
        <w:t xml:space="preserve"> </w:t>
      </w:r>
      <w:r>
        <w:t>деятельность».</w:t>
      </w:r>
    </w:p>
    <w:p w:rsidR="000B424F" w:rsidRDefault="00CA18FD">
      <w:pPr>
        <w:pStyle w:val="a3"/>
        <w:spacing w:before="161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период</w:t>
      </w:r>
    </w:p>
    <w:p w:rsidR="000B424F" w:rsidRDefault="00CA18FD">
      <w:pPr>
        <w:pStyle w:val="a3"/>
        <w:spacing w:before="21" w:line="259" w:lineRule="auto"/>
      </w:pPr>
      <w:r>
        <w:t>обучения,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 начальной школе.</w:t>
      </w:r>
    </w:p>
    <w:p w:rsidR="000B424F" w:rsidRDefault="00CA18FD">
      <w:pPr>
        <w:pStyle w:val="a3"/>
        <w:spacing w:before="160" w:line="259" w:lineRule="auto"/>
        <w:ind w:right="34"/>
      </w:pPr>
      <w:r>
        <w:t>В</w:t>
      </w:r>
      <w:r>
        <w:rPr>
          <w:spacing w:val="-7"/>
        </w:rPr>
        <w:t xml:space="preserve"> </w:t>
      </w:r>
      <w:r>
        <w:t>тематическом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описывается</w:t>
      </w:r>
      <w:r>
        <w:rPr>
          <w:spacing w:val="-5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разделам содержания обучения каждого класса, а также раскрываются методы и формы</w:t>
      </w:r>
    </w:p>
    <w:p w:rsidR="000B424F" w:rsidRDefault="00CA18FD">
      <w:pPr>
        <w:pStyle w:val="a3"/>
        <w:spacing w:line="259" w:lineRule="auto"/>
      </w:pPr>
      <w:r>
        <w:t>организации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деятельностей,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целесообразно использовать при изучении той или иной программной темы.</w:t>
      </w:r>
    </w:p>
    <w:p w:rsidR="000B424F" w:rsidRDefault="00CA18FD">
      <w:pPr>
        <w:pStyle w:val="a3"/>
        <w:spacing w:before="157"/>
      </w:pPr>
      <w:r>
        <w:t>Представлены</w:t>
      </w:r>
      <w:r>
        <w:rPr>
          <w:spacing w:val="-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rPr>
          <w:spacing w:val="-2"/>
        </w:rPr>
        <w:t>обучения.</w:t>
      </w:r>
    </w:p>
    <w:p w:rsidR="000B424F" w:rsidRDefault="00CA18FD">
      <w:pPr>
        <w:pStyle w:val="a3"/>
        <w:spacing w:before="185" w:line="259" w:lineRule="auto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 составлена на основе требований к результатам освоения основной</w:t>
      </w:r>
    </w:p>
    <w:p w:rsidR="000B424F" w:rsidRDefault="00CA18FD">
      <w:pPr>
        <w:pStyle w:val="a3"/>
        <w:spacing w:line="259" w:lineRule="auto"/>
      </w:pP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в Федеральном государственном образовательном стандарте начального общего</w:t>
      </w:r>
    </w:p>
    <w:p w:rsidR="000B424F" w:rsidRDefault="00CA18FD">
      <w:pPr>
        <w:pStyle w:val="a3"/>
        <w:spacing w:line="259" w:lineRule="auto"/>
      </w:pPr>
      <w:r>
        <w:t>образования,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</w:t>
      </w:r>
      <w:r>
        <w:t>раммы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 xml:space="preserve">историко-культурного </w:t>
      </w:r>
      <w:r>
        <w:rPr>
          <w:spacing w:val="-2"/>
        </w:rPr>
        <w:t>стандарта.</w:t>
      </w:r>
    </w:p>
    <w:p w:rsidR="000B424F" w:rsidRDefault="00CA18FD">
      <w:pPr>
        <w:pStyle w:val="a3"/>
        <w:spacing w:before="158" w:line="259" w:lineRule="auto"/>
        <w:ind w:right="119"/>
        <w:jc w:val="both"/>
      </w:pPr>
      <w:r>
        <w:t>Изучение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«Окружающий</w:t>
      </w:r>
      <w:r>
        <w:rPr>
          <w:spacing w:val="-6"/>
        </w:rPr>
        <w:t xml:space="preserve"> </w:t>
      </w:r>
      <w:r>
        <w:t>мир»,</w:t>
      </w:r>
      <w:r>
        <w:rPr>
          <w:spacing w:val="-6"/>
        </w:rPr>
        <w:t xml:space="preserve"> </w:t>
      </w:r>
      <w:r>
        <w:t>интегрирующего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предметном мире, обществе и взаимодействии людей в</w:t>
      </w:r>
      <w:r>
        <w:rPr>
          <w:spacing w:val="-1"/>
        </w:rPr>
        <w:t xml:space="preserve"> </w:t>
      </w:r>
      <w:r>
        <w:t>нём, соответствует потребностям и интересам детей младшего школьного возраста и направлено на достижение следующих целей:</w:t>
      </w:r>
    </w:p>
    <w:p w:rsidR="000B424F" w:rsidRDefault="00CA18FD">
      <w:pPr>
        <w:pStyle w:val="a5"/>
        <w:numPr>
          <w:ilvl w:val="0"/>
          <w:numId w:val="1"/>
        </w:numPr>
        <w:tabs>
          <w:tab w:val="left" w:pos="301"/>
        </w:tabs>
        <w:spacing w:before="160" w:line="259" w:lineRule="auto"/>
        <w:ind w:right="3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нём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целостного взгляда на окружающий мир (природную и социальную среду обитания);</w:t>
      </w:r>
    </w:p>
    <w:p w:rsidR="000B424F" w:rsidRDefault="00CA18FD">
      <w:pPr>
        <w:pStyle w:val="a3"/>
        <w:spacing w:line="259" w:lineRule="auto"/>
      </w:pPr>
      <w:r>
        <w:t>освоение</w:t>
      </w:r>
      <w:r>
        <w:rPr>
          <w:spacing w:val="-8"/>
        </w:rPr>
        <w:t xml:space="preserve"> </w:t>
      </w:r>
      <w:r>
        <w:t>естественнонаучных,</w:t>
      </w:r>
      <w:r>
        <w:rPr>
          <w:spacing w:val="-7"/>
        </w:rPr>
        <w:t xml:space="preserve"> </w:t>
      </w:r>
      <w:r>
        <w:t>обществоведческих,</w:t>
      </w:r>
      <w:r>
        <w:rPr>
          <w:spacing w:val="-7"/>
        </w:rPr>
        <w:t xml:space="preserve"> </w:t>
      </w:r>
      <w:r>
        <w:t>нравственно</w:t>
      </w:r>
      <w:r>
        <w:rPr>
          <w:spacing w:val="-7"/>
        </w:rPr>
        <w:t xml:space="preserve"> </w:t>
      </w:r>
      <w:r>
        <w:t>этических</w:t>
      </w:r>
      <w:r>
        <w:rPr>
          <w:spacing w:val="-8"/>
        </w:rPr>
        <w:t xml:space="preserve"> </w:t>
      </w:r>
      <w:r>
        <w:t>понятий, представленных в содержании данного учебного предмета;</w:t>
      </w:r>
    </w:p>
    <w:p w:rsidR="000B424F" w:rsidRDefault="00CA18FD">
      <w:pPr>
        <w:pStyle w:val="a5"/>
        <w:numPr>
          <w:ilvl w:val="0"/>
          <w:numId w:val="1"/>
        </w:numPr>
        <w:tabs>
          <w:tab w:val="left" w:pos="301"/>
        </w:tabs>
        <w:spacing w:line="259" w:lineRule="auto"/>
        <w:ind w:right="748" w:firstLine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речевой, изобразительной,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B424F" w:rsidRDefault="00CA18FD">
      <w:pPr>
        <w:pStyle w:val="a5"/>
        <w:numPr>
          <w:ilvl w:val="0"/>
          <w:numId w:val="1"/>
        </w:numPr>
        <w:tabs>
          <w:tab w:val="left" w:pos="301"/>
        </w:tabs>
        <w:spacing w:line="259" w:lineRule="auto"/>
        <w:ind w:right="29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</w:t>
      </w:r>
      <w:r>
        <w:rPr>
          <w:sz w:val="24"/>
        </w:rPr>
        <w:t>ми мирового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 построения взаимоотношений в социуме; обогащение духовного богатства обучающихся;</w:t>
      </w:r>
    </w:p>
    <w:p w:rsidR="000B424F" w:rsidRDefault="00CA18FD">
      <w:pPr>
        <w:pStyle w:val="a5"/>
        <w:numPr>
          <w:ilvl w:val="0"/>
          <w:numId w:val="1"/>
        </w:numPr>
        <w:tabs>
          <w:tab w:val="left" w:pos="301"/>
        </w:tabs>
        <w:spacing w:before="161" w:line="259" w:lineRule="auto"/>
        <w:ind w:right="128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эмоционально-положительного отношения к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повседневного</w:t>
      </w:r>
    </w:p>
    <w:p w:rsidR="000B424F" w:rsidRDefault="00CA18FD">
      <w:pPr>
        <w:pStyle w:val="a3"/>
        <w:spacing w:line="256" w:lineRule="auto"/>
      </w:pPr>
      <w:r>
        <w:t>проявления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гуманного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5"/>
        </w:rPr>
        <w:t xml:space="preserve"> </w:t>
      </w:r>
      <w:r>
        <w:t xml:space="preserve">отношения к их взглядам, </w:t>
      </w:r>
      <w:r>
        <w:t>мнению и индивидуальности.</w:t>
      </w:r>
    </w:p>
    <w:p w:rsidR="000B424F" w:rsidRDefault="00CA18FD">
      <w:pPr>
        <w:pStyle w:val="a3"/>
        <w:spacing w:before="165" w:line="259" w:lineRule="auto"/>
        <w:ind w:right="34"/>
      </w:pPr>
      <w:r>
        <w:t>Центральной</w:t>
      </w:r>
      <w:r>
        <w:rPr>
          <w:spacing w:val="-7"/>
        </w:rPr>
        <w:t xml:space="preserve"> </w:t>
      </w:r>
      <w:r>
        <w:t>идеей</w:t>
      </w:r>
      <w:r>
        <w:rPr>
          <w:spacing w:val="-6"/>
        </w:rPr>
        <w:t xml:space="preserve"> </w:t>
      </w:r>
      <w:r>
        <w:t>конструирования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 является раскрытие роли человека в природе и обществе, ознакомление с правилами</w:t>
      </w:r>
    </w:p>
    <w:p w:rsidR="000B424F" w:rsidRDefault="00CA18FD">
      <w:pPr>
        <w:pStyle w:val="a3"/>
        <w:spacing w:line="259" w:lineRule="auto"/>
      </w:pP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 системах «Человек и природа», «Человек и общество», «Человек и другие люди»,</w:t>
      </w:r>
    </w:p>
    <w:p w:rsidR="000B424F" w:rsidRDefault="00CA18FD">
      <w:pPr>
        <w:pStyle w:val="a3"/>
        <w:spacing w:line="259" w:lineRule="auto"/>
      </w:pPr>
      <w:r>
        <w:t>«Человек и познание». Важнейшей составляющей всех указанных систем является содержание,</w:t>
      </w:r>
      <w:r>
        <w:rPr>
          <w:spacing w:val="-1"/>
        </w:rPr>
        <w:t xml:space="preserve"> </w:t>
      </w:r>
      <w:r>
        <w:t>усвоение</w:t>
      </w:r>
      <w:r>
        <w:rPr>
          <w:spacing w:val="-6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гарантирует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навыков</w:t>
      </w:r>
    </w:p>
    <w:p w:rsidR="000B424F" w:rsidRDefault="000B424F">
      <w:pPr>
        <w:pStyle w:val="a3"/>
        <w:spacing w:line="259" w:lineRule="auto"/>
        <w:sectPr w:rsidR="000B424F">
          <w:pgSz w:w="11910" w:h="16840"/>
          <w:pgMar w:top="1040" w:right="850" w:bottom="280" w:left="1700" w:header="720" w:footer="720" w:gutter="0"/>
          <w:cols w:space="720"/>
        </w:sectPr>
      </w:pPr>
    </w:p>
    <w:p w:rsidR="000B424F" w:rsidRDefault="00CA18FD">
      <w:pPr>
        <w:pStyle w:val="a3"/>
        <w:spacing w:before="68" w:line="259" w:lineRule="auto"/>
      </w:pPr>
      <w:r>
        <w:lastRenderedPageBreak/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развивающейся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предвидеть результаты своих поступков и оценки возникшей ситуации.</w:t>
      </w:r>
    </w:p>
    <w:p w:rsidR="000B424F" w:rsidRDefault="00CA18FD">
      <w:pPr>
        <w:pStyle w:val="a3"/>
        <w:spacing w:before="161" w:line="256" w:lineRule="auto"/>
        <w:ind w:right="122"/>
      </w:pPr>
      <w:r>
        <w:t>Отбор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«Окружающий</w:t>
      </w:r>
      <w:r>
        <w:rPr>
          <w:spacing w:val="-5"/>
        </w:rPr>
        <w:t xml:space="preserve"> </w:t>
      </w:r>
      <w:r>
        <w:t>мир»</w:t>
      </w:r>
      <w:r>
        <w:rPr>
          <w:spacing w:val="-10"/>
        </w:rPr>
        <w:t xml:space="preserve"> </w:t>
      </w:r>
      <w:r>
        <w:t>осуществлён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 ведущих идей:</w:t>
      </w:r>
    </w:p>
    <w:p w:rsidR="000B424F" w:rsidRDefault="00CA18FD">
      <w:pPr>
        <w:pStyle w:val="a5"/>
        <w:numPr>
          <w:ilvl w:val="0"/>
          <w:numId w:val="1"/>
        </w:numPr>
        <w:tabs>
          <w:tab w:val="left" w:pos="301"/>
        </w:tabs>
        <w:spacing w:before="163"/>
        <w:ind w:left="301" w:hanging="299"/>
        <w:rPr>
          <w:sz w:val="24"/>
        </w:rPr>
      </w:pP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обществе;</w:t>
      </w:r>
    </w:p>
    <w:p w:rsidR="000B424F" w:rsidRDefault="00CA18FD">
      <w:pPr>
        <w:pStyle w:val="a5"/>
        <w:numPr>
          <w:ilvl w:val="0"/>
          <w:numId w:val="1"/>
        </w:numPr>
        <w:tabs>
          <w:tab w:val="left" w:pos="301"/>
        </w:tabs>
        <w:spacing w:before="185" w:line="259" w:lineRule="auto"/>
        <w:ind w:right="521" w:firstLine="0"/>
        <w:rPr>
          <w:sz w:val="24"/>
        </w:rPr>
      </w:pPr>
      <w:r>
        <w:rPr>
          <w:sz w:val="24"/>
        </w:rPr>
        <w:t>освоение общечеловеческих ценностей взаимодействия в системах «Человек и природа»,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общество», «Человек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люди»,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самость»,</w:t>
      </w:r>
    </w:p>
    <w:p w:rsidR="000B424F" w:rsidRDefault="00CA18FD">
      <w:pPr>
        <w:pStyle w:val="a3"/>
        <w:spacing w:line="273" w:lineRule="exact"/>
      </w:pP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познание».</w:t>
      </w:r>
    </w:p>
    <w:p w:rsidR="000B424F" w:rsidRDefault="00CA18FD">
      <w:pPr>
        <w:pStyle w:val="a3"/>
        <w:spacing w:before="184" w:line="259" w:lineRule="auto"/>
      </w:pPr>
      <w:r>
        <w:t>Одним из средств повышения качества образования является формирование функциональной</w:t>
      </w:r>
      <w:r>
        <w:rPr>
          <w:spacing w:val="-5"/>
        </w:rPr>
        <w:t xml:space="preserve"> </w:t>
      </w:r>
      <w:r>
        <w:t>грамотности,</w:t>
      </w:r>
      <w:r>
        <w:rPr>
          <w:spacing w:val="-8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методологией</w:t>
      </w:r>
    </w:p>
    <w:p w:rsidR="000B424F" w:rsidRDefault="00CA18FD">
      <w:pPr>
        <w:pStyle w:val="a3"/>
        <w:spacing w:line="259" w:lineRule="auto"/>
        <w:ind w:right="34"/>
      </w:pPr>
      <w:r>
        <w:t xml:space="preserve">моделей международных исследований. Функциональная грамотность прослеживается через предметные, </w:t>
      </w:r>
      <w:proofErr w:type="spellStart"/>
      <w:r>
        <w:t>метапредметн</w:t>
      </w:r>
      <w:r>
        <w:t>ые</w:t>
      </w:r>
      <w:proofErr w:type="spellEnd"/>
      <w:r>
        <w:t xml:space="preserve"> и личностные результаты и подразумевает, что ученики овладеют ключевыми компетенциями, которые позволят получить дальнейшее образование и ориентироваться в мире профессий и в общественно-социальной сфере жизни. Для достижения этих целей при проектирован</w:t>
      </w:r>
      <w:r>
        <w:t>ии уроков включаются различные виды заданий по формированию функциональной грамотности, содержащиеся в Банках заданий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уровней.</w:t>
      </w:r>
      <w:r>
        <w:rPr>
          <w:spacing w:val="-5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включены задания по формированию функциональной грамотности.</w:t>
      </w:r>
    </w:p>
    <w:p w:rsidR="000B424F" w:rsidRDefault="00CA18FD">
      <w:pPr>
        <w:pStyle w:val="a3"/>
        <w:spacing w:before="160" w:line="256" w:lineRule="auto"/>
      </w:pPr>
      <w:r>
        <w:t>В</w:t>
      </w:r>
      <w:r>
        <w:rPr>
          <w:spacing w:val="-6"/>
        </w:rPr>
        <w:t xml:space="preserve"> </w:t>
      </w:r>
      <w:r>
        <w:t>Федерально</w:t>
      </w:r>
      <w:r>
        <w:t>м</w:t>
      </w:r>
      <w:r>
        <w:rPr>
          <w:spacing w:val="-5"/>
        </w:rPr>
        <w:t xml:space="preserve"> </w:t>
      </w:r>
      <w:r>
        <w:t>базисном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 отводится 270 часов, в каждом классе 2 часа в неделю.</w:t>
      </w:r>
    </w:p>
    <w:p w:rsidR="000B424F" w:rsidRDefault="00CA18FD">
      <w:pPr>
        <w:pStyle w:val="a3"/>
        <w:spacing w:before="160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(33</w:t>
      </w:r>
      <w:r>
        <w:rPr>
          <w:spacing w:val="-1"/>
        </w:rPr>
        <w:t xml:space="preserve"> </w:t>
      </w:r>
      <w:r>
        <w:rPr>
          <w:spacing w:val="-2"/>
        </w:rPr>
        <w:t>недели)</w:t>
      </w:r>
    </w:p>
    <w:p w:rsidR="000B424F" w:rsidRDefault="00CA18FD">
      <w:pPr>
        <w:pStyle w:val="a3"/>
        <w:spacing w:before="183"/>
      </w:pPr>
      <w:r>
        <w:t>2класс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2"/>
        </w:rPr>
        <w:t>недели)</w:t>
      </w:r>
    </w:p>
    <w:p w:rsidR="000B424F" w:rsidRDefault="00CA18FD">
      <w:pPr>
        <w:pStyle w:val="a3"/>
        <w:spacing w:before="182"/>
      </w:pP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2"/>
        </w:rPr>
        <w:t>недели)</w:t>
      </w:r>
    </w:p>
    <w:p w:rsidR="000B424F" w:rsidRDefault="00CA18FD">
      <w:pPr>
        <w:pStyle w:val="a3"/>
        <w:spacing w:before="183"/>
      </w:pP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2"/>
        </w:rPr>
        <w:t>недели)</w:t>
      </w:r>
    </w:p>
    <w:sectPr w:rsidR="000B424F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4065"/>
    <w:multiLevelType w:val="hybridMultilevel"/>
    <w:tmpl w:val="6BB21E98"/>
    <w:lvl w:ilvl="0" w:tplc="20FEFF3C">
      <w:numFmt w:val="bullet"/>
      <w:lvlText w:val="—"/>
      <w:lvlJc w:val="left"/>
      <w:pPr>
        <w:ind w:left="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8A2642">
      <w:numFmt w:val="bullet"/>
      <w:lvlText w:val="•"/>
      <w:lvlJc w:val="left"/>
      <w:pPr>
        <w:ind w:left="935" w:hanging="300"/>
      </w:pPr>
      <w:rPr>
        <w:rFonts w:hint="default"/>
        <w:lang w:val="ru-RU" w:eastAsia="en-US" w:bidi="ar-SA"/>
      </w:rPr>
    </w:lvl>
    <w:lvl w:ilvl="2" w:tplc="FBAEC85E">
      <w:numFmt w:val="bullet"/>
      <w:lvlText w:val="•"/>
      <w:lvlJc w:val="left"/>
      <w:pPr>
        <w:ind w:left="1871" w:hanging="300"/>
      </w:pPr>
      <w:rPr>
        <w:rFonts w:hint="default"/>
        <w:lang w:val="ru-RU" w:eastAsia="en-US" w:bidi="ar-SA"/>
      </w:rPr>
    </w:lvl>
    <w:lvl w:ilvl="3" w:tplc="73F4D7DE">
      <w:numFmt w:val="bullet"/>
      <w:lvlText w:val="•"/>
      <w:lvlJc w:val="left"/>
      <w:pPr>
        <w:ind w:left="2806" w:hanging="300"/>
      </w:pPr>
      <w:rPr>
        <w:rFonts w:hint="default"/>
        <w:lang w:val="ru-RU" w:eastAsia="en-US" w:bidi="ar-SA"/>
      </w:rPr>
    </w:lvl>
    <w:lvl w:ilvl="4" w:tplc="21D2EC14">
      <w:numFmt w:val="bullet"/>
      <w:lvlText w:val="•"/>
      <w:lvlJc w:val="left"/>
      <w:pPr>
        <w:ind w:left="3742" w:hanging="300"/>
      </w:pPr>
      <w:rPr>
        <w:rFonts w:hint="default"/>
        <w:lang w:val="ru-RU" w:eastAsia="en-US" w:bidi="ar-SA"/>
      </w:rPr>
    </w:lvl>
    <w:lvl w:ilvl="5" w:tplc="67581B4E">
      <w:numFmt w:val="bullet"/>
      <w:lvlText w:val="•"/>
      <w:lvlJc w:val="left"/>
      <w:pPr>
        <w:ind w:left="4678" w:hanging="300"/>
      </w:pPr>
      <w:rPr>
        <w:rFonts w:hint="default"/>
        <w:lang w:val="ru-RU" w:eastAsia="en-US" w:bidi="ar-SA"/>
      </w:rPr>
    </w:lvl>
    <w:lvl w:ilvl="6" w:tplc="E098BC04">
      <w:numFmt w:val="bullet"/>
      <w:lvlText w:val="•"/>
      <w:lvlJc w:val="left"/>
      <w:pPr>
        <w:ind w:left="5613" w:hanging="300"/>
      </w:pPr>
      <w:rPr>
        <w:rFonts w:hint="default"/>
        <w:lang w:val="ru-RU" w:eastAsia="en-US" w:bidi="ar-SA"/>
      </w:rPr>
    </w:lvl>
    <w:lvl w:ilvl="7" w:tplc="9EB2789E">
      <w:numFmt w:val="bullet"/>
      <w:lvlText w:val="•"/>
      <w:lvlJc w:val="left"/>
      <w:pPr>
        <w:ind w:left="6549" w:hanging="300"/>
      </w:pPr>
      <w:rPr>
        <w:rFonts w:hint="default"/>
        <w:lang w:val="ru-RU" w:eastAsia="en-US" w:bidi="ar-SA"/>
      </w:rPr>
    </w:lvl>
    <w:lvl w:ilvl="8" w:tplc="D9C63548">
      <w:numFmt w:val="bullet"/>
      <w:lvlText w:val="•"/>
      <w:lvlJc w:val="left"/>
      <w:pPr>
        <w:ind w:left="7485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4E2B0D11"/>
    <w:multiLevelType w:val="hybridMultilevel"/>
    <w:tmpl w:val="EACC41BE"/>
    <w:lvl w:ilvl="0" w:tplc="618CCFF6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1C9046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5442DB0C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 w:tplc="E09A0D04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4" w:tplc="9FE46B3C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496C3EE0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6" w:tplc="996689E0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FEF21594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8" w:tplc="4A449B64">
      <w:numFmt w:val="bullet"/>
      <w:lvlText w:val="•"/>
      <w:lvlJc w:val="left"/>
      <w:pPr>
        <w:ind w:left="748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424F"/>
    <w:rsid w:val="000B424F"/>
    <w:rsid w:val="00C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ED58"/>
  <w15:docId w15:val="{0CAD1778-1321-4302-9073-323D7A9E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89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59"/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2025-07-23T08:46:00Z</dcterms:created>
  <dcterms:modified xsi:type="dcterms:W3CDTF">2025-07-23T08:47:00Z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2016</vt:lpwstr>
  </property>
</Properties>
</file>