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iberation Serif" w:hAnsi="Liberation Serif" w:eastAsia="Times New Roman" w:cs="Times New Roman"/>
          <w:sz w:val="24"/>
          <w:szCs w:val="24"/>
        </w:rPr>
      </w:pPr>
    </w:p>
    <w:p>
      <w:pPr>
        <w:pStyle w:val="184"/>
        <w:widowControl/>
        <w:spacing w:before="154" w:line="240" w:lineRule="auto"/>
        <w:ind w:left="900" w:firstLine="0"/>
        <w:jc w:val="center"/>
        <w:rPr>
          <w:rFonts w:ascii="Liberation Serif" w:hAnsi="Liberation Serif" w:eastAsia="Times New Roman"/>
          <w:b/>
          <w:bCs/>
          <w:color w:val="000000"/>
        </w:rPr>
      </w:pPr>
      <w:r>
        <w:rPr>
          <w:rFonts w:ascii="Liberation Serif" w:hAnsi="Liberation Serif" w:eastAsia="Times New Roman"/>
          <w:b/>
          <w:bCs/>
          <w:color w:val="000000"/>
          <w:lang w:val="ru-RU"/>
        </w:rPr>
        <w:t>Аннотация к рабочей программе предмета «Математика»</w:t>
      </w:r>
    </w:p>
    <w:p>
      <w:pPr>
        <w:pStyle w:val="184"/>
        <w:widowControl/>
        <w:spacing w:before="154" w:line="276" w:lineRule="auto"/>
        <w:ind w:firstLine="180"/>
        <w:rPr>
          <w:rFonts w:ascii="Liberation Serif" w:hAnsi="Liberation Serif"/>
        </w:rPr>
      </w:pPr>
      <w:r>
        <w:rPr>
          <w:rFonts w:ascii="Liberation Serif" w:hAnsi="Liberation Serif"/>
        </w:rPr>
        <w:t>Рабочая программа учебного предмета «Математика»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</w:p>
    <w:p>
      <w:pPr>
        <w:spacing w:line="276" w:lineRule="auto"/>
        <w:contextualSpacing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Рабочая программа учебного предмета «Математика»  для учащихся  5-9 </w:t>
      </w:r>
      <w:r>
        <w:rPr>
          <w:rFonts w:ascii="Liberation Serif" w:hAnsi="Liberation Serif" w:cs="Times New Roman"/>
          <w:sz w:val="24"/>
          <w:szCs w:val="24"/>
        </w:rPr>
        <w:t xml:space="preserve"> классов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разработана на основании  следующих нормативно-правовых документов и материалов:</w:t>
      </w:r>
    </w:p>
    <w:p>
      <w:pPr>
        <w:pStyle w:val="185"/>
        <w:numPr>
          <w:ilvl w:val="0"/>
          <w:numId w:val="1"/>
        </w:numPr>
        <w:spacing w:after="200" w:line="276" w:lineRule="auto"/>
        <w:ind w:left="709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>федерального закона "Об образовании в Российской Федерации" от 29.12.2013 № 273-ФЗ (п.6 ст.28);</w:t>
      </w:r>
    </w:p>
    <w:p>
      <w:pPr>
        <w:pStyle w:val="185"/>
        <w:numPr>
          <w:ilvl w:val="0"/>
          <w:numId w:val="1"/>
        </w:numPr>
        <w:spacing w:after="200" w:line="276" w:lineRule="auto"/>
        <w:ind w:left="709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просвещения Российской Федерации  №287 от 31.05.2021);</w:t>
      </w:r>
    </w:p>
    <w:p>
      <w:pPr>
        <w:pStyle w:val="185"/>
        <w:numPr>
          <w:ilvl w:val="0"/>
          <w:numId w:val="1"/>
        </w:numPr>
        <w:ind w:left="709" w:right="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eastAsia="Times New Roman"/>
          <w:sz w:val="24"/>
          <w:szCs w:val="24"/>
          <w:lang w:eastAsia="ru-RU"/>
        </w:rPr>
        <w:t>примерной рабочей программы по математике на уровне основного общего образования для 5-9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27.09.2021г.);</w:t>
      </w:r>
    </w:p>
    <w:p>
      <w:pPr>
        <w:shd w:val="clear" w:color="auto" w:fill="FFFFFF"/>
        <w:rPr>
          <w:rStyle w:val="186"/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Style w:val="186"/>
          <w:rFonts w:ascii="Liberation Serif" w:hAnsi="Liberation Serif"/>
          <w:b/>
          <w:sz w:val="24"/>
          <w:szCs w:val="24"/>
        </w:rPr>
        <w:t xml:space="preserve">Цели </w:t>
      </w:r>
      <w:r>
        <w:rPr>
          <w:rStyle w:val="186"/>
          <w:rFonts w:ascii="Liberation Serif" w:hAnsi="Liberation Serif"/>
          <w:sz w:val="24"/>
          <w:szCs w:val="24"/>
        </w:rPr>
        <w:t xml:space="preserve">обучения математики: </w:t>
      </w:r>
    </w:p>
    <w:p>
      <w:pPr>
        <w:pStyle w:val="185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 </w:t>
      </w:r>
    </w:p>
    <w:p>
      <w:pPr>
        <w:pStyle w:val="185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>
      <w:pPr>
        <w:pStyle w:val="185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>
      <w:pPr>
        <w:pStyle w:val="185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>
      <w:pPr>
        <w:pStyle w:val="185"/>
        <w:numPr>
          <w:ilvl w:val="0"/>
          <w:numId w:val="2"/>
        </w:numPr>
        <w:shd w:val="clear" w:color="auto" w:fill="FFFFFF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>
      <w:pPr>
        <w:pStyle w:val="185"/>
        <w:shd w:val="clear" w:color="auto" w:fill="FFFFFF"/>
        <w:ind w:left="750"/>
        <w:jc w:val="both"/>
        <w:rPr>
          <w:rFonts w:ascii="Liberation Serif" w:hAnsi="Liberation Serif" w:cs="Times New Roman"/>
          <w:sz w:val="24"/>
          <w:szCs w:val="24"/>
        </w:rPr>
      </w:pPr>
    </w:p>
    <w:p>
      <w:pPr>
        <w:spacing w:line="276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Изучение математики направлено на реализацию следующих </w:t>
      </w:r>
      <w:r>
        <w:rPr>
          <w:rFonts w:ascii="Liberation Serif" w:hAnsi="Liberation Serif" w:cs="Times New Roman"/>
          <w:b/>
          <w:sz w:val="24"/>
          <w:szCs w:val="24"/>
        </w:rPr>
        <w:t>задач</w:t>
      </w:r>
      <w:r>
        <w:rPr>
          <w:rFonts w:ascii="Liberation Serif" w:hAnsi="Liberation Serif" w:cs="Times New Roman"/>
          <w:sz w:val="24"/>
          <w:szCs w:val="24"/>
        </w:rPr>
        <w:t>:</w:t>
      </w:r>
    </w:p>
    <w:p>
      <w:pPr>
        <w:pStyle w:val="185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>
      <w:pPr>
        <w:pStyle w:val="185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pStyle w:val="185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>
      <w:pPr>
        <w:pStyle w:val="185"/>
        <w:numPr>
          <w:ilvl w:val="0"/>
          <w:numId w:val="3"/>
        </w:numPr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185"/>
        <w:shd w:val="clear" w:color="auto" w:fill="FFFFFF"/>
        <w:ind w:left="75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 развитии</w:t>
      </w:r>
    </w:p>
    <w:p>
      <w:pPr>
        <w:pStyle w:val="185"/>
        <w:shd w:val="clear" w:color="auto" w:fill="FFFFFF"/>
        <w:ind w:left="750"/>
        <w:jc w:val="both"/>
        <w:rPr>
          <w:rStyle w:val="186"/>
          <w:rFonts w:ascii="Liberation Serif" w:hAnsi="Liberation Serif"/>
          <w:sz w:val="24"/>
          <w:szCs w:val="24"/>
        </w:rPr>
      </w:pPr>
    </w:p>
    <w:p>
      <w:pPr>
        <w:pStyle w:val="185"/>
        <w:spacing w:line="276" w:lineRule="auto"/>
        <w:ind w:left="426" w:firstLine="282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 учётом программы воспитания МАОУ </w:t>
      </w:r>
      <w:r>
        <w:rPr>
          <w:rFonts w:ascii="Liberation Serif" w:hAnsi="Liberation Serif"/>
          <w:sz w:val="24"/>
          <w:szCs w:val="24"/>
          <w:lang w:val="ru-RU"/>
        </w:rPr>
        <w:t>О</w:t>
      </w:r>
      <w:r>
        <w:rPr>
          <w:rFonts w:ascii="Liberation Serif" w:hAnsi="Liberation Serif"/>
          <w:sz w:val="24"/>
          <w:szCs w:val="24"/>
        </w:rPr>
        <w:t>ОШ №</w:t>
      </w:r>
      <w:r>
        <w:rPr>
          <w:rFonts w:hint="default" w:ascii="Liberation Serif" w:hAnsi="Liberation Serif"/>
          <w:sz w:val="24"/>
          <w:szCs w:val="24"/>
          <w:lang w:val="ru-RU"/>
        </w:rPr>
        <w:t>3</w:t>
      </w:r>
      <w:r>
        <w:rPr>
          <w:rFonts w:ascii="Liberation Serif" w:hAnsi="Liberation Serif"/>
          <w:sz w:val="24"/>
          <w:szCs w:val="24"/>
        </w:rPr>
        <w:t>, в программе отражается реализация воспитательного потенциала урока математики,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>
      <w:pPr>
        <w:pStyle w:val="185"/>
        <w:numPr>
          <w:ilvl w:val="0"/>
          <w:numId w:val="4"/>
        </w:numPr>
        <w:spacing w:line="276" w:lineRule="auto"/>
        <w:ind w:left="426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>привлечение внимания обучающихся  к ценностному аспекту изучаемых на уроке явлений, организацию их работы с получаемой на уроке социально значимой 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>
      <w:pPr>
        <w:pStyle w:val="185"/>
        <w:numPr>
          <w:ilvl w:val="0"/>
          <w:numId w:val="5"/>
        </w:numPr>
        <w:spacing w:line="276" w:lineRule="auto"/>
        <w:ind w:left="426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>
      <w:pPr>
        <w:pStyle w:val="185"/>
        <w:numPr>
          <w:ilvl w:val="0"/>
          <w:numId w:val="5"/>
        </w:numPr>
        <w:spacing w:line="276" w:lineRule="auto"/>
        <w:ind w:left="426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>
      <w:pPr>
        <w:pStyle w:val="185"/>
        <w:numPr>
          <w:ilvl w:val="0"/>
          <w:numId w:val="5"/>
        </w:numPr>
        <w:spacing w:line="276" w:lineRule="auto"/>
        <w:ind w:left="426"/>
        <w:jc w:val="both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>
      <w:pPr>
        <w:pStyle w:val="185"/>
        <w:spacing w:line="276" w:lineRule="auto"/>
        <w:ind w:left="426"/>
        <w:jc w:val="both"/>
        <w:rPr>
          <w:rFonts w:ascii="Liberation Serif" w:hAnsi="Liberation Serif" w:eastAsia="Times New Roman" w:cs="Times New Roman"/>
          <w:sz w:val="24"/>
          <w:szCs w:val="24"/>
        </w:rPr>
      </w:pPr>
    </w:p>
    <w:p>
      <w:pPr>
        <w:pStyle w:val="185"/>
        <w:ind w:left="284" w:right="44"/>
        <w:jc w:val="both"/>
        <w:rPr>
          <w:rFonts w:ascii="Liberation Serif" w:hAnsi="Liberation Serif" w:cs="Times New Roman"/>
          <w:color w:val="000000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>Учебным планом на изучение предмета « Математика» отводится 974 часа.</w:t>
      </w:r>
    </w:p>
    <w:p>
      <w:pPr>
        <w:pStyle w:val="185"/>
        <w:shd w:val="clear" w:color="auto" w:fill="FFFFFF"/>
        <w:tabs>
          <w:tab w:val="left" w:pos="3840"/>
        </w:tabs>
        <w:ind w:left="284"/>
        <w:jc w:val="both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</w:rPr>
        <w:t>Программа реализуется:</w:t>
      </w:r>
      <w:r>
        <w:rPr>
          <w:rFonts w:ascii="Liberation Serif" w:hAnsi="Liberation Serif" w:eastAsia="Times New Roman" w:cs="Times New Roman"/>
          <w:color w:val="000000" w:themeColor="text1"/>
          <w:sz w:val="24"/>
          <w:szCs w:val="24"/>
        </w:rPr>
        <w:tab/>
      </w:r>
    </w:p>
    <w:p>
      <w:pPr>
        <w:pStyle w:val="185"/>
        <w:shd w:val="clear" w:color="auto" w:fill="FFFFFF"/>
        <w:ind w:left="284"/>
        <w:jc w:val="both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>- для 5класса в объеме 17</w:t>
      </w:r>
      <w:r>
        <w:rPr>
          <w:rFonts w:hint="default" w:ascii="Liberation Serif" w:hAnsi="Liberation Serif" w:eastAsia="Times New Roman" w:cs="Times New Roman"/>
          <w:color w:val="000000"/>
          <w:sz w:val="24"/>
          <w:szCs w:val="24"/>
          <w:lang w:val="ru-RU"/>
        </w:rPr>
        <w:t>0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 часов в год, 5 часов в неделю;</w:t>
      </w:r>
    </w:p>
    <w:p>
      <w:pPr>
        <w:pStyle w:val="185"/>
        <w:shd w:val="clear" w:color="auto" w:fill="FFFFFF"/>
        <w:ind w:left="284"/>
        <w:jc w:val="both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>- для 6 класса в объеме 1</w:t>
      </w:r>
      <w:r>
        <w:rPr>
          <w:rFonts w:hint="default" w:ascii="Liberation Serif" w:hAnsi="Liberation Serif" w:eastAsia="Times New Roman" w:cs="Times New Roman"/>
          <w:color w:val="000000"/>
          <w:sz w:val="24"/>
          <w:szCs w:val="24"/>
          <w:lang w:val="ru-RU"/>
        </w:rPr>
        <w:t>70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 часов в год, 5 часов в неделю;</w:t>
      </w:r>
    </w:p>
    <w:p>
      <w:pPr>
        <w:pStyle w:val="185"/>
        <w:shd w:val="clear" w:color="auto" w:fill="FFFFFF"/>
        <w:ind w:left="284"/>
        <w:jc w:val="both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- для 7-8 классов в объеме </w:t>
      </w:r>
      <w:r>
        <w:rPr>
          <w:rFonts w:hint="default" w:ascii="Liberation Serif" w:hAnsi="Liberation Serif" w:eastAsia="Times New Roman" w:cs="Times New Roman"/>
          <w:color w:val="000000"/>
          <w:sz w:val="24"/>
          <w:szCs w:val="24"/>
          <w:lang w:val="ru-RU"/>
        </w:rPr>
        <w:t>170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 часов в год, </w:t>
      </w:r>
      <w:r>
        <w:rPr>
          <w:rFonts w:hint="default" w:ascii="Liberation Serif" w:hAnsi="Liberation Serif" w:eastAsia="Times New Roman" w:cs="Times New Roman"/>
          <w:color w:val="000000"/>
          <w:sz w:val="24"/>
          <w:szCs w:val="24"/>
          <w:lang w:val="ru-RU"/>
        </w:rPr>
        <w:t xml:space="preserve">5 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>часов в неделю*;</w:t>
      </w:r>
    </w:p>
    <w:p>
      <w:pPr>
        <w:pStyle w:val="185"/>
        <w:shd w:val="clear" w:color="auto" w:fill="FFFFFF"/>
        <w:ind w:left="284"/>
        <w:jc w:val="both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- для 9 класса в объеме </w:t>
      </w:r>
      <w:r>
        <w:rPr>
          <w:rFonts w:hint="default" w:ascii="Liberation Serif" w:hAnsi="Liberation Serif" w:eastAsia="Times New Roman" w:cs="Times New Roman"/>
          <w:color w:val="000000"/>
          <w:sz w:val="24"/>
          <w:szCs w:val="24"/>
          <w:lang w:val="ru-RU"/>
        </w:rPr>
        <w:t>170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 часов в год, </w:t>
      </w:r>
      <w:r>
        <w:rPr>
          <w:rFonts w:hint="default" w:ascii="Liberation Serif" w:hAnsi="Liberation Serif" w:eastAsia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 xml:space="preserve"> часов в неделю.</w:t>
      </w:r>
    </w:p>
    <w:p>
      <w:pPr>
        <w:pStyle w:val="185"/>
        <w:shd w:val="clear" w:color="auto" w:fill="FFFFFF"/>
        <w:ind w:left="284"/>
        <w:jc w:val="both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</w:p>
    <w:p>
      <w:pPr>
        <w:pStyle w:val="185"/>
        <w:shd w:val="clear" w:color="auto" w:fill="FFFFFF"/>
        <w:ind w:left="284"/>
        <w:jc w:val="both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>*В 7-9 классах модуль «Алгебра» - в объёме 3 часа, модуль «Геометрия»- в объёме 2 часа.</w:t>
      </w:r>
    </w:p>
    <w:p>
      <w:pPr>
        <w:pStyle w:val="185"/>
        <w:shd w:val="clear" w:color="auto" w:fill="FFFFFF"/>
        <w:tabs>
          <w:tab w:val="left" w:pos="7065"/>
        </w:tabs>
        <w:ind w:left="284"/>
        <w:jc w:val="both"/>
        <w:rPr>
          <w:rFonts w:ascii="Liberation Serif" w:hAnsi="Liberation Serif" w:eastAsia="Times New Roman" w:cs="Times New Roman"/>
          <w:color w:val="000000"/>
          <w:sz w:val="24"/>
          <w:szCs w:val="24"/>
        </w:rPr>
      </w:pPr>
      <w:r>
        <w:rPr>
          <w:rFonts w:ascii="Liberation Serif" w:hAnsi="Liberation Serif" w:eastAsia="Times New Roman" w:cs="Times New Roman"/>
          <w:color w:val="000000"/>
          <w:sz w:val="24"/>
          <w:szCs w:val="24"/>
        </w:rPr>
        <w:tab/>
      </w:r>
    </w:p>
    <w:p>
      <w:pPr>
        <w:ind w:left="900" w:firstLine="0"/>
        <w:jc w:val="center"/>
        <w:rPr>
          <w:rFonts w:ascii="Liberation Serif" w:hAnsi="Liberation Serif" w:cs="Times New Roman"/>
          <w:b/>
          <w:bCs/>
          <w:color w:val="000000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Планируемые результаты освоения учебного предмета</w:t>
      </w:r>
    </w:p>
    <w:p>
      <w:pPr>
        <w:rPr>
          <w:rFonts w:ascii="Liberation Serif" w:hAnsi="Liberation Serif" w:cs="Times New Roman"/>
          <w:sz w:val="24"/>
          <w:szCs w:val="24"/>
        </w:rPr>
      </w:pP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Личностные результаты:</w:t>
      </w:r>
    </w:p>
    <w:p>
      <w:pPr>
        <w:pStyle w:val="185"/>
        <w:numPr>
          <w:ilvl w:val="0"/>
          <w:numId w:val="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Патриотическое воспитание:</w:t>
      </w:r>
      <w:r>
        <w:rPr>
          <w:rFonts w:ascii="Liberation Serif" w:hAnsi="Liberation Serif" w:cs="Times New Roman"/>
          <w:sz w:val="24"/>
          <w:szCs w:val="24"/>
        </w:rPr>
        <w:t xml:space="preserve">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>
      <w:pPr>
        <w:pStyle w:val="185"/>
        <w:numPr>
          <w:ilvl w:val="0"/>
          <w:numId w:val="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Гражданское и духовно-нравственное воспитание</w:t>
      </w:r>
      <w:r>
        <w:rPr>
          <w:rFonts w:ascii="Liberation Serif" w:hAnsi="Liberation Serif" w:cs="Times New Roman"/>
          <w:sz w:val="24"/>
          <w:szCs w:val="24"/>
        </w:rPr>
        <w:t>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>
      <w:pPr>
        <w:pStyle w:val="185"/>
        <w:numPr>
          <w:ilvl w:val="0"/>
          <w:numId w:val="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Трудовое воспитание: </w:t>
      </w:r>
      <w:r>
        <w:rPr>
          <w:rFonts w:ascii="Liberation Serif" w:hAnsi="Liberation Serif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>
      <w:pPr>
        <w:pStyle w:val="185"/>
        <w:numPr>
          <w:ilvl w:val="0"/>
          <w:numId w:val="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Эстетическое воспитание:</w:t>
      </w:r>
      <w:r>
        <w:rPr>
          <w:rFonts w:ascii="Liberation Serif" w:hAnsi="Liberation Serif" w:cs="Times New Roman"/>
          <w:sz w:val="24"/>
          <w:szCs w:val="24"/>
        </w:rPr>
        <w:t xml:space="preserve"> 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>
      <w:pPr>
        <w:pStyle w:val="185"/>
        <w:numPr>
          <w:ilvl w:val="0"/>
          <w:numId w:val="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Ценности научного познания:</w:t>
      </w:r>
      <w:r>
        <w:rPr>
          <w:rFonts w:ascii="Liberation Serif" w:hAnsi="Liberation Serif" w:cs="Times New Roman"/>
          <w:sz w:val="24"/>
          <w:szCs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>
      <w:pPr>
        <w:pStyle w:val="185"/>
        <w:numPr>
          <w:ilvl w:val="0"/>
          <w:numId w:val="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  <w:r>
        <w:rPr>
          <w:rFonts w:ascii="Liberation Serif" w:hAnsi="Liberation Serif" w:cs="Times New Roman"/>
          <w:sz w:val="24"/>
          <w:szCs w:val="24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сформированностьюнавыка рефлексии, признанием своего права на ошибку и такого же права другого человека. </w:t>
      </w:r>
    </w:p>
    <w:p>
      <w:pPr>
        <w:pStyle w:val="185"/>
        <w:numPr>
          <w:ilvl w:val="0"/>
          <w:numId w:val="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Экологическое воспитание:</w:t>
      </w:r>
      <w:r>
        <w:rPr>
          <w:rFonts w:ascii="Liberation Serif" w:hAnsi="Liberation Serif" w:cs="Times New Roman"/>
          <w:sz w:val="24"/>
          <w:szCs w:val="24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</w:t>
      </w:r>
      <w:r>
        <w:rPr>
          <w:rFonts w:ascii="Liberation Serif" w:hAnsi="Liberation Serif"/>
          <w:sz w:val="24"/>
          <w:szCs w:val="24"/>
        </w:rPr>
        <w:t xml:space="preserve">. </w:t>
      </w:r>
    </w:p>
    <w:p>
      <w:pPr>
        <w:pStyle w:val="185"/>
        <w:numPr>
          <w:ilvl w:val="0"/>
          <w:numId w:val="6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rPr>
          <w:rFonts w:ascii="Liberation Serif" w:hAnsi="Liberation Serif" w:cs="Times New Roman"/>
          <w:sz w:val="24"/>
          <w:szCs w:val="24"/>
        </w:rPr>
        <w:t xml:space="preserve">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Метапредметные результаты:</w:t>
      </w: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5 класс</w:t>
      </w: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логические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делать выводы с использованием законов логики, умозаключений по аналогии;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проводить самостоятельно несложные доказательства математических фактов, приводить примеры и контрпримеры; обосновывать собственные рассуждения;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аргументировать свою позицию, мнение;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учителем. </w:t>
      </w:r>
    </w:p>
    <w:p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представлять результаты решения задачи.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распределять виды работ, договариваться, обсуждать процесс и результат работы; обобщать мнения нескольких людей;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др.).</w:t>
      </w:r>
    </w:p>
    <w:p>
      <w:pPr>
        <w:ind w:left="360"/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>
      <w:pPr>
        <w:pStyle w:val="185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аргументировать и корректировать варианты решений с учётом новой информации.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оценивать соответствие результата деятельности поставленной цели и условиям, находить ошибку. </w:t>
      </w: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6 класс</w:t>
      </w: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логические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делать выводы с использованием законов логики, умозаключений по аналогии;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проводить самостоятельно несложные доказательства математических фактов, приводить примеры и контрпримеры; обосновывать собственные рассуждения;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аргументировать свою позицию, мнение;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учителем. </w:t>
      </w:r>
    </w:p>
    <w:p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представлять результаты решения задачи.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распределять виды работ, договариваться, обсуждать процесс и результат работы; обобщать мнения нескольких людей;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др.).</w:t>
      </w:r>
    </w:p>
    <w:p>
      <w:pPr>
        <w:ind w:left="360"/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>
      <w:pPr>
        <w:pStyle w:val="185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 достижения цели, находить ошибку.</w:t>
      </w: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7 класс</w:t>
      </w: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логические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 или сформулированным самостоятельно. </w:t>
      </w:r>
    </w:p>
    <w:p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распределять виды работ, договариваться, обсуждать процесс и результат работы; обобщать мнения нескольких людей;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>
      <w:pPr>
        <w:pStyle w:val="185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 </w:t>
      </w:r>
    </w:p>
    <w:p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8 класс</w:t>
      </w: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логические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недостаточность и избыточность информации, данных, необходимых для решения задачи;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 или сформулированным самостоятельно. </w:t>
      </w:r>
    </w:p>
    <w:p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>
      <w:pPr>
        <w:pStyle w:val="185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 </w:t>
      </w:r>
    </w:p>
    <w:p>
      <w:p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9 класс</w:t>
      </w: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</w:t>
      </w:r>
      <w:r>
        <w:rPr>
          <w:rFonts w:ascii="Liberation Serif" w:hAnsi="Liberation Serif" w:cs="Times New Roman"/>
          <w:i/>
          <w:sz w:val="24"/>
          <w:szCs w:val="24"/>
        </w:rPr>
        <w:t xml:space="preserve">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>познавательные</w:t>
      </w:r>
      <w:r>
        <w:rPr>
          <w:rFonts w:ascii="Liberation Serif" w:hAnsi="Liberation Serif" w:cs="Times New Roman"/>
          <w:i/>
          <w:sz w:val="24"/>
          <w:szCs w:val="24"/>
        </w:rPr>
        <w:t xml:space="preserve">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Базовые логические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rFonts w:ascii="Liberation Serif" w:hAnsi="Liberation Serif" w:cs="Times New Roman"/>
          <w:b/>
          <w:sz w:val="24"/>
          <w:szCs w:val="24"/>
        </w:rPr>
        <w:t>Базовые исследовательские действия: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выявлять недостаточность и избыточность информации, данных, необходимых для решения задачи;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надёжность информации по критериям, предложенным учителем или сформулированным самостоятельно. </w:t>
      </w:r>
    </w:p>
    <w:p>
      <w:pPr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2)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коммуникативные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Общение: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Сотрудничество: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>
      <w:pPr>
        <w:pStyle w:val="185"/>
        <w:numPr>
          <w:ilvl w:val="0"/>
          <w:numId w:val="7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jc w:val="both"/>
        <w:rPr>
          <w:rFonts w:ascii="Liberation Serif" w:hAnsi="Liberation Serif" w:cs="Times New Roman"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3) Универсальные 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регулятивные </w:t>
      </w:r>
      <w:r>
        <w:rPr>
          <w:rFonts w:ascii="Liberation Serif" w:hAnsi="Liberation Serif" w:cs="Times New Roman"/>
          <w:i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>
      <w:pPr>
        <w:pStyle w:val="185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Самоорганизация: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>
      <w:pPr>
        <w:pStyle w:val="185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Самоконтроль: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>
      <w:pPr>
        <w:pStyle w:val="185"/>
        <w:numPr>
          <w:ilvl w:val="0"/>
          <w:numId w:val="8"/>
        </w:numPr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приобретённому опыту. </w:t>
      </w: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</w:p>
    <w:p>
      <w:pPr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Предметные результаты: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Арифметика. Числа и вычисления 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и правильно употреблять термины, связанные с натуральными числами, обыкновенными и десятичными дробями. 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Сравнивать и упорядочивать натуральные числа, сравнивать в простейших случаях обыкновенные дроби, десятичные дроби. 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 арифметические действия с натуральными числами, с обыкновенными дробями в простейших случаях. 6 Выполнять проверку, прикидку результата вычислений. 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Округлять натуральные числа.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текстовых задач 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задачи, содержащие зависимости, связывающие величины: скорость, время, расстояние; цена, количество, стоимость. 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краткие записи, схемы, таблицы, обозначения при решении задач.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основными единицами измерения: цены, массы; расстояния, времени, скорости; выражать одни единицы величины через другие.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Наглядная геометрия 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геометрическими понятиями: точка, прямая, отрезок, луч, угол, многоугольник, окружность, круг. 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Приводить примеры объектов окружающего мира, имеющих форму изученных геометрических фигур.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Изображать изученные геометрические фигуры на нелинованной и клетчатой бумаге с помощью циркуля и линейки. 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объём куба, параллелепипеда по заданным измерениям, пользоваться единицами измерения объёма.</w:t>
      </w:r>
    </w:p>
    <w:p>
      <w:pPr>
        <w:pStyle w:val="185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несложные задачи на измерение геометрических величин в практических ситуациях.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Числа и вычисления 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Сравнивать и упорядочивать целые числа, обыкновенные и десятичные дроби, сравнивать числа одного и разных знаков. 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 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 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Соотносить точки в прямоугольной системе координат с координатами этой точки.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Округлять целые числа и десятичные дроби, находить приближения чисел. 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Числовые и буквенные выражения 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 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признаками делимости, раскладывать натуральные числа на простые множители. 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масштабом, составлять пропорции и отношения.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185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неизвестный компонент равенства. 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текстовых задач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многошаговые текстовые задачи арифметическим способом.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задачи, связанные с отношением, пропорциональностью величин, процентами; решать три основные задачи на дроби и проценты.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Составлять буквенные выражения по условию задачи.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Представлять информацию с помощью таблиц, линейной и столбчатой диаграмм.</w:t>
      </w:r>
    </w:p>
    <w:p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Пользоваться геометрическими понятиями: равенство фигур, симметрия; использовать терминологию, связанную с симметрией: ось симметрии, центр симметрии.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Находить, используя чертёжные инструменты, расстояния: между двумя точками, от точки до прямой, длину пути на квадратной сетке.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другие.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Распознавать на моделях и изображениях пирамиду, конус, цилиндр, использовать терминологию: вершина, ребро, грань, основание, развёртка.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Изображать на клетчатой бумаге прямоугольный параллелепипед.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другие. </w:t>
      </w:r>
    </w:p>
    <w:p>
      <w:pPr>
        <w:pStyle w:val="185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несложные задачи на нахождение геометрических величин в практических ситуациях.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7-9 класс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Арифметика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>
      <w:pPr>
        <w:pStyle w:val="18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десятичной системы счисления;</w:t>
      </w:r>
    </w:p>
    <w:p>
      <w:pPr>
        <w:pStyle w:val="18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числа в эквивалентных формах, выбирая наиболее подходящую в зависимости от конкретной ситуации;</w:t>
      </w:r>
    </w:p>
    <w:p>
      <w:pPr>
        <w:pStyle w:val="18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вычисления с обыкновенными и десятичными дробями, сочетая устные и письменные приёмы вычислений;</w:t>
      </w:r>
    </w:p>
    <w:p>
      <w:pPr>
        <w:pStyle w:val="18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понятия и умения, связанные с процентами, в ходе решения математических задач и задач из смежных предметов, выполнять несложные практические расчёты;</w:t>
      </w:r>
    </w:p>
    <w:p>
      <w:pPr>
        <w:pStyle w:val="192"/>
        <w:widowControl/>
        <w:numPr>
          <w:ilvl w:val="0"/>
          <w:numId w:val="12"/>
        </w:numPr>
        <w:tabs>
          <w:tab w:val="left" w:pos="583"/>
        </w:tabs>
        <w:spacing w:line="240" w:lineRule="auto"/>
      </w:pPr>
      <w:r>
        <w:t>анализировать графики зависимостей между величинами (расстояние, время, температура и т. п.).</w:t>
      </w:r>
    </w:p>
    <w:p>
      <w:pPr>
        <w:pStyle w:val="192"/>
        <w:widowControl/>
        <w:numPr>
          <w:ilvl w:val="0"/>
          <w:numId w:val="13"/>
        </w:numPr>
        <w:tabs>
          <w:tab w:val="left" w:pos="583"/>
        </w:tabs>
        <w:spacing w:line="240" w:lineRule="auto"/>
        <w:rPr>
          <w:rStyle w:val="186"/>
          <w:sz w:val="24"/>
          <w:szCs w:val="24"/>
        </w:rPr>
      </w:pPr>
      <w:r>
        <w:rPr>
          <w:rStyle w:val="186"/>
          <w:sz w:val="24"/>
          <w:szCs w:val="24"/>
        </w:rPr>
        <w:t>использовать понятия, связанные с делимостью натуральных чисел;</w:t>
      </w:r>
    </w:p>
    <w:p>
      <w:pPr>
        <w:pStyle w:val="192"/>
        <w:widowControl/>
        <w:numPr>
          <w:ilvl w:val="0"/>
          <w:numId w:val="13"/>
        </w:numPr>
        <w:tabs>
          <w:tab w:val="left" w:pos="583"/>
        </w:tabs>
        <w:spacing w:line="240" w:lineRule="auto"/>
        <w:rPr>
          <w:rStyle w:val="186"/>
          <w:sz w:val="24"/>
          <w:szCs w:val="24"/>
        </w:rPr>
      </w:pPr>
      <w:r>
        <w:rPr>
          <w:rStyle w:val="186"/>
          <w:sz w:val="24"/>
          <w:szCs w:val="24"/>
        </w:rPr>
        <w:t>сравнивать и упорядочивать рациональные числа;</w:t>
      </w:r>
    </w:p>
    <w:p>
      <w:pPr>
        <w:pStyle w:val="192"/>
        <w:widowControl/>
        <w:numPr>
          <w:ilvl w:val="0"/>
          <w:numId w:val="13"/>
        </w:numPr>
        <w:tabs>
          <w:tab w:val="left" w:pos="583"/>
        </w:tabs>
        <w:spacing w:line="240" w:lineRule="auto"/>
        <w:rPr>
          <w:rStyle w:val="186"/>
          <w:sz w:val="24"/>
          <w:szCs w:val="24"/>
        </w:rPr>
      </w:pPr>
      <w:r>
        <w:rPr>
          <w:rStyle w:val="186"/>
          <w:sz w:val="24"/>
          <w:szCs w:val="24"/>
        </w:rPr>
        <w:t>выполнять вычисления с рациональными числами, сочетая устные и письменные приёмы вычислений, применять калькулятор;</w:t>
      </w:r>
    </w:p>
    <w:p>
      <w:pPr>
        <w:pStyle w:val="192"/>
        <w:widowControl/>
        <w:numPr>
          <w:ilvl w:val="0"/>
          <w:numId w:val="13"/>
        </w:numPr>
        <w:tabs>
          <w:tab w:val="left" w:pos="583"/>
        </w:tabs>
        <w:spacing w:line="240" w:lineRule="auto"/>
        <w:rPr>
          <w:rStyle w:val="186"/>
          <w:sz w:val="24"/>
          <w:szCs w:val="24"/>
        </w:rPr>
      </w:pPr>
      <w:r>
        <w:rPr>
          <w:rStyle w:val="186"/>
          <w:sz w:val="24"/>
          <w:szCs w:val="24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>
      <w:pPr>
        <w:pStyle w:val="18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>
      <w:pPr>
        <w:pStyle w:val="18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и развить представления о натуральных числах;</w:t>
      </w:r>
    </w:p>
    <w:p>
      <w:pPr>
        <w:pStyle w:val="18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8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операции с числовыми выражениями;</w:t>
      </w:r>
    </w:p>
    <w:p>
      <w:pPr>
        <w:pStyle w:val="18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преобразования буквенных выражений (раскрытие скобок, приведение подобных слагаемых);</w:t>
      </w:r>
    </w:p>
    <w:p>
      <w:pPr>
        <w:pStyle w:val="185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уравнения, решать текстовые задачи алгебраическим методом.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>
      <w:pPr>
        <w:pStyle w:val="18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представления о буквенных выражениях и их преобразованиях;</w:t>
      </w:r>
    </w:p>
    <w:p>
      <w:pPr>
        <w:pStyle w:val="18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уравнений, применять аппарат уравнений для решения как текстовых, так и практических задач.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Числовые множества.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>
      <w:pPr>
        <w:pStyle w:val="18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понимать терминологию и символику, связанные с понятием множества, выполнять операции над множествами; </w:t>
      </w:r>
    </w:p>
    <w:p>
      <w:pPr>
        <w:pStyle w:val="185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>
      <w:pPr>
        <w:pStyle w:val="18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представление о множествах; </w:t>
      </w:r>
    </w:p>
    <w:p>
      <w:pPr>
        <w:pStyle w:val="18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представление о числе и числовых системах от натуральных до действительных чисел; о роли вычислений в практике; </w:t>
      </w:r>
    </w:p>
    <w:p>
      <w:pPr>
        <w:pStyle w:val="185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развить и углубить знания о десятичной записи действительных чисел (периодические и непериодические дроби).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>
      <w:pPr>
        <w:pStyle w:val="194"/>
        <w:numPr>
          <w:ilvl w:val="0"/>
          <w:numId w:val="19"/>
        </w:numPr>
        <w:shd w:val="clear" w:color="auto" w:fill="auto"/>
        <w:tabs>
          <w:tab w:val="left" w:pos="47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данные, работать с формулами;</w:t>
      </w:r>
    </w:p>
    <w:p>
      <w:pPr>
        <w:pStyle w:val="194"/>
        <w:numPr>
          <w:ilvl w:val="0"/>
          <w:numId w:val="19"/>
        </w:numPr>
        <w:shd w:val="clear" w:color="auto" w:fill="auto"/>
        <w:tabs>
          <w:tab w:val="left" w:pos="47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преобразование выражений, содержащих степени с натуральными показателями;</w:t>
      </w:r>
    </w:p>
    <w:p>
      <w:pPr>
        <w:pStyle w:val="194"/>
        <w:numPr>
          <w:ilvl w:val="0"/>
          <w:numId w:val="19"/>
        </w:numPr>
        <w:shd w:val="clear" w:color="auto" w:fill="auto"/>
        <w:tabs>
          <w:tab w:val="left" w:pos="473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многочленами;</w:t>
      </w:r>
    </w:p>
    <w:p>
      <w:pPr>
        <w:pStyle w:val="194"/>
        <w:numPr>
          <w:ilvl w:val="0"/>
          <w:numId w:val="19"/>
        </w:numPr>
        <w:shd w:val="clear" w:color="auto" w:fill="auto"/>
        <w:tabs>
          <w:tab w:val="left" w:pos="473"/>
        </w:tabs>
        <w:spacing w:before="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>
      <w:pPr>
        <w:pStyle w:val="194"/>
        <w:numPr>
          <w:ilvl w:val="0"/>
          <w:numId w:val="20"/>
        </w:numPr>
        <w:shd w:val="clear" w:color="auto" w:fill="auto"/>
        <w:tabs>
          <w:tab w:val="left" w:pos="76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>
      <w:pPr>
        <w:pStyle w:val="18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тождественные преобразования для решения задач из различных разделов курса.оперировать понятием «квадратный корень», применять его в вычислениях; </w:t>
      </w:r>
    </w:p>
    <w:p>
      <w:pPr>
        <w:pStyle w:val="18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преобразование выражений, содержащих степени с целыми показателями и квадратные корни; </w:t>
      </w:r>
    </w:p>
    <w:p>
      <w:pPr>
        <w:pStyle w:val="18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тождественные преобразования рациональных выражений на основе правил действий над  многочленами и алгебраическими дробями; 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>
      <w:pPr>
        <w:pStyle w:val="185"/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>
      <w:pPr>
        <w:pStyle w:val="194"/>
        <w:numPr>
          <w:ilvl w:val="0"/>
          <w:numId w:val="21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тождественные преобразования для решения задач из различных разделов курса.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Уравнения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pStyle w:val="194"/>
        <w:numPr>
          <w:ilvl w:val="0"/>
          <w:numId w:val="22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уравнения с одной переменной, системы двух уравнений с двумя переменными;</w:t>
      </w:r>
    </w:p>
    <w:p>
      <w:pPr>
        <w:pStyle w:val="194"/>
        <w:numPr>
          <w:ilvl w:val="0"/>
          <w:numId w:val="22"/>
        </w:numPr>
        <w:shd w:val="clear" w:color="auto" w:fill="auto"/>
        <w:tabs>
          <w:tab w:val="left" w:pos="760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>
      <w:pPr>
        <w:pStyle w:val="194"/>
        <w:numPr>
          <w:ilvl w:val="0"/>
          <w:numId w:val="22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переменными.решать основные виды рациональных уравнений с одной переменной, системы двух уравнений с двумя переменными;</w:t>
      </w:r>
    </w:p>
    <w:p>
      <w:pPr>
        <w:pStyle w:val="194"/>
        <w:numPr>
          <w:ilvl w:val="0"/>
          <w:numId w:val="22"/>
        </w:numPr>
        <w:shd w:val="clear" w:color="auto" w:fill="auto"/>
        <w:tabs>
          <w:tab w:val="left" w:pos="755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>
      <w:pPr>
        <w:pStyle w:val="194"/>
        <w:numPr>
          <w:ilvl w:val="0"/>
          <w:numId w:val="23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>
      <w:pPr>
        <w:pStyle w:val="194"/>
        <w:numPr>
          <w:ilvl w:val="0"/>
          <w:numId w:val="23"/>
        </w:numPr>
        <w:shd w:val="clear" w:color="auto" w:fill="auto"/>
        <w:tabs>
          <w:tab w:val="left" w:pos="758"/>
        </w:tabs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>
      <w:pPr>
        <w:spacing w:after="28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>
      <w:pPr>
        <w:spacing w:after="28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>
      <w:pPr>
        <w:pStyle w:val="185"/>
        <w:numPr>
          <w:ilvl w:val="0"/>
          <w:numId w:val="24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терминологию и символику, связанные с отношением неравенства, свойства числовых неравенств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185"/>
        <w:numPr>
          <w:ilvl w:val="0"/>
          <w:numId w:val="24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185"/>
        <w:numPr>
          <w:ilvl w:val="0"/>
          <w:numId w:val="24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аппарат неравенств для решения задач из различных разделов курса.</w:t>
      </w:r>
    </w:p>
    <w:p>
      <w:pPr>
        <w:shd w:val="clear" w:color="auto" w:fill="FFFFFF" w:themeFill="background1"/>
        <w:spacing w:after="29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>
      <w:pPr>
        <w:pStyle w:val="185"/>
        <w:numPr>
          <w:ilvl w:val="0"/>
          <w:numId w:val="25"/>
        </w:numPr>
        <w:spacing w:after="29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разнообразными приёмами доказательства неравенств; уверенно применять аппарат неравенств для решения разнообразных математических задач, задач из смежных предметов и практики;</w:t>
      </w:r>
    </w:p>
    <w:p>
      <w:pPr>
        <w:pStyle w:val="185"/>
        <w:numPr>
          <w:ilvl w:val="0"/>
          <w:numId w:val="25"/>
        </w:numPr>
        <w:ind w:right="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>
      <w:pPr>
        <w:pStyle w:val="194"/>
        <w:numPr>
          <w:ilvl w:val="0"/>
          <w:numId w:val="26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понятия, язык (термины, символические обозначения);</w:t>
      </w:r>
    </w:p>
    <w:p>
      <w:pPr>
        <w:pStyle w:val="194"/>
        <w:numPr>
          <w:ilvl w:val="0"/>
          <w:numId w:val="26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графики линейной функций, исследовать свойства числовых функций на основе изучения поведения их графиков;</w:t>
      </w:r>
    </w:p>
    <w:p>
      <w:pPr>
        <w:pStyle w:val="194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ind w:left="240" w:right="6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величинами;</w:t>
      </w:r>
    </w:p>
    <w:p>
      <w:pPr>
        <w:pStyle w:val="194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ind w:left="240" w:right="6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>
      <w:pPr>
        <w:pStyle w:val="194"/>
        <w:numPr>
          <w:ilvl w:val="0"/>
          <w:numId w:val="27"/>
        </w:numPr>
        <w:shd w:val="clear" w:color="auto" w:fill="auto"/>
        <w:tabs>
          <w:tab w:val="left" w:pos="235"/>
        </w:tabs>
        <w:spacing w:before="0" w:after="0" w:line="240" w:lineRule="auto"/>
        <w:ind w:left="240" w:right="6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 сложные графики (кусочно-заданные, с «выколотыми» точками и т. п.);</w:t>
      </w:r>
    </w:p>
    <w:p>
      <w:pPr>
        <w:pStyle w:val="194"/>
        <w:numPr>
          <w:ilvl w:val="0"/>
          <w:numId w:val="27"/>
        </w:numPr>
        <w:shd w:val="clear" w:color="auto" w:fill="auto"/>
        <w:tabs>
          <w:tab w:val="left" w:pos="240"/>
        </w:tabs>
        <w:spacing w:before="0" w:after="0" w:line="240" w:lineRule="auto"/>
        <w:ind w:left="240" w:right="60" w:hanging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статистики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>
      <w:pPr>
        <w:pStyle w:val="18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>
      <w:pPr>
        <w:pStyle w:val="18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комбинаторные задачи на нахождение количества объектов или комбинаций.</w:t>
      </w:r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>
      <w:pPr>
        <w:pStyle w:val="18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>
      <w:pPr>
        <w:pStyle w:val="18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некоторым специальным приёмам решения комбинаторных задач.</w:t>
      </w:r>
    </w:p>
    <w:p>
      <w:pPr>
        <w:spacing w:after="28"/>
        <w:ind w:right="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прикладной математики</w:t>
      </w:r>
    </w:p>
    <w:p>
      <w:pPr>
        <w:spacing w:after="28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>
      <w:pPr>
        <w:pStyle w:val="185"/>
        <w:numPr>
          <w:ilvl w:val="0"/>
          <w:numId w:val="30"/>
        </w:numPr>
        <w:tabs>
          <w:tab w:val="left" w:pos="851"/>
        </w:tabs>
        <w:spacing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в ходе решения задач элементарные представления, связанные с приближёнными значениями величин;</w:t>
      </w:r>
    </w:p>
    <w:p>
      <w:pPr>
        <w:pStyle w:val="185"/>
        <w:numPr>
          <w:ilvl w:val="0"/>
          <w:numId w:val="30"/>
        </w:numPr>
        <w:tabs>
          <w:tab w:val="left" w:pos="851"/>
        </w:tabs>
        <w:spacing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простейшие способы представления и анализа статистических данных;</w:t>
      </w:r>
    </w:p>
    <w:p>
      <w:pPr>
        <w:pStyle w:val="185"/>
        <w:numPr>
          <w:ilvl w:val="0"/>
          <w:numId w:val="30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относительную частоту и вероятность случайного события;</w:t>
      </w:r>
    </w:p>
    <w:p>
      <w:pPr>
        <w:pStyle w:val="185"/>
        <w:numPr>
          <w:ilvl w:val="0"/>
          <w:numId w:val="30"/>
        </w:numPr>
        <w:spacing w:after="28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решать комбинаторные задачи на нахождение числа объектов или комбинаций.</w:t>
      </w:r>
    </w:p>
    <w:p>
      <w:pPr>
        <w:spacing w:after="28"/>
        <w:ind w:right="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>
      <w:pPr>
        <w:pStyle w:val="185"/>
        <w:numPr>
          <w:ilvl w:val="0"/>
          <w:numId w:val="31"/>
        </w:numPr>
        <w:tabs>
          <w:tab w:val="left" w:pos="851"/>
        </w:tabs>
        <w:spacing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>
      <w:pPr>
        <w:pStyle w:val="185"/>
        <w:numPr>
          <w:ilvl w:val="0"/>
          <w:numId w:val="31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понять, что погрешность результата вычислений должна быть соизмерима с погрешностью исходных данных;</w:t>
      </w:r>
    </w:p>
    <w:p>
      <w:pPr>
        <w:pStyle w:val="185"/>
        <w:numPr>
          <w:ilvl w:val="0"/>
          <w:numId w:val="31"/>
        </w:numPr>
        <w:tabs>
          <w:tab w:val="left" w:pos="851"/>
        </w:tabs>
        <w:spacing w:after="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</w:r>
    </w:p>
    <w:p>
      <w:pPr>
        <w:pStyle w:val="185"/>
        <w:numPr>
          <w:ilvl w:val="0"/>
          <w:numId w:val="31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результатов;</w:t>
      </w:r>
    </w:p>
    <w:p>
      <w:pPr>
        <w:pStyle w:val="185"/>
        <w:numPr>
          <w:ilvl w:val="0"/>
          <w:numId w:val="31"/>
        </w:numPr>
        <w:spacing w:after="28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научиться некоторым специальным приёмам решения комбинаторных задач.</w:t>
      </w:r>
    </w:p>
    <w:p>
      <w:pPr>
        <w:pStyle w:val="185"/>
        <w:spacing w:after="28"/>
        <w:ind w:left="700" w:right="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94"/>
        <w:shd w:val="clear" w:color="auto" w:fill="auto"/>
        <w:tabs>
          <w:tab w:val="left" w:pos="240"/>
        </w:tabs>
        <w:spacing w:before="0" w:after="0" w:line="240" w:lineRule="auto"/>
        <w:ind w:right="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в историческом развитии.</w:t>
      </w:r>
    </w:p>
    <w:p>
      <w:pPr>
        <w:pStyle w:val="194"/>
        <w:shd w:val="clear" w:color="auto" w:fill="auto"/>
        <w:tabs>
          <w:tab w:val="left" w:pos="240"/>
        </w:tabs>
        <w:spacing w:before="0" w:after="0" w:line="240" w:lineRule="auto"/>
        <w:ind w:right="6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>
      <w:pPr>
        <w:pStyle w:val="194"/>
        <w:numPr>
          <w:ilvl w:val="0"/>
          <w:numId w:val="21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познакомиться с историей формирования математического языка, зарождение алгебры, с книгой о восстановлении и противопоставлении Мухаммеда аль-Хорезми.</w:t>
      </w:r>
    </w:p>
    <w:p>
      <w:pPr>
        <w:pStyle w:val="194"/>
        <w:numPr>
          <w:ilvl w:val="0"/>
          <w:numId w:val="32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как зародилась идея координат (Ф. Виет, Р. Декарт);</w:t>
      </w:r>
    </w:p>
    <w:p>
      <w:pPr>
        <w:pStyle w:val="194"/>
        <w:numPr>
          <w:ilvl w:val="0"/>
          <w:numId w:val="32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старинные меры длины, введение метра как единицы длины, метрическую систему мер в России, в Европе.</w:t>
      </w:r>
    </w:p>
    <w:p>
      <w:pPr>
        <w:pStyle w:val="194"/>
        <w:numPr>
          <w:ilvl w:val="0"/>
          <w:numId w:val="32"/>
        </w:numPr>
        <w:shd w:val="clear" w:color="auto" w:fill="auto"/>
        <w:tabs>
          <w:tab w:val="left" w:pos="240"/>
        </w:tabs>
        <w:spacing w:before="0" w:after="0" w:line="240" w:lineRule="auto"/>
        <w:ind w:righ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 открытие иррациональности, историю возникновения формул для решения уравнений 3-й и 4-й степеней.</w:t>
      </w:r>
    </w:p>
    <w:p>
      <w:pPr>
        <w:pStyle w:val="185"/>
        <w:numPr>
          <w:ilvl w:val="0"/>
          <w:numId w:val="32"/>
        </w:numPr>
        <w:tabs>
          <w:tab w:val="left" w:pos="0"/>
        </w:tabs>
        <w:spacing w:after="29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 в связи с отечественной и всемирной историей;</w:t>
      </w:r>
    </w:p>
    <w:p>
      <w:pPr>
        <w:pStyle w:val="185"/>
        <w:numPr>
          <w:ilvl w:val="0"/>
          <w:numId w:val="32"/>
        </w:numPr>
        <w:spacing w:after="29"/>
        <w:ind w:right="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>
      <w:pPr>
        <w:pStyle w:val="185"/>
        <w:numPr>
          <w:ilvl w:val="0"/>
          <w:numId w:val="32"/>
        </w:numPr>
        <w:spacing w:after="29"/>
        <w:ind w:right="42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Геометрия 7-9 класс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комбинации;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геометрические фигуры;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значения длин линейных элементов фигур и их отношения, градусную меру углов от 0° до 180;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доказывать теоремы;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>
      <w:pPr>
        <w:pStyle w:val="18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задачи.распознавать на чертежах, рисунках, моделях и в окружающем мире плоские и пространственные геометрические фигуры и их элементы;</w:t>
      </w:r>
    </w:p>
    <w:p>
      <w:pPr>
        <w:pStyle w:val="18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углы, определять их градусную меру;</w:t>
      </w:r>
    </w:p>
    <w:p>
      <w:pPr>
        <w:pStyle w:val="18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 изображать развёртки куба, прямоугольного параллелепипеда, правильной пирамиды;</w:t>
      </w:r>
    </w:p>
    <w:p>
      <w:pPr>
        <w:pStyle w:val="18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 линейным размерам развёртки фигуры линейные размеры самой фигуры и наоборот;</w:t>
      </w:r>
    </w:p>
    <w:p>
      <w:pPr>
        <w:pStyle w:val="18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объём прямоугольного параллелепипеда и куба.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методами решения задач на вычисление и доказательство: методом от противного, методом подобия, методом перебора вариантов и методом геометрических мест точек; 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овладеть традиционной схемой решения задач на построение с помощью циркуля и линейки: анализ, построение, доказательство и исследование; 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научиться решать задачи на построение методом геометрических мест точек и методом подобия; 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вычислять объём пространственных геометрических фигур, составленных из прямоугольных параллелепипедов;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и развить представления о пространственных геометрических фигурах;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применять понятие развёртки для выполнения практических расчётов.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Измерение геометрических величин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свойства измерения длин, углов,градусной меры угла; 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>
      <w:pPr>
        <w:pStyle w:val="18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треугольников;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Векторы</w:t>
      </w:r>
    </w:p>
    <w:p>
      <w:pPr>
        <w:pStyle w:val="18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оперировать понятиями: вектор, сумма векторов, координаты на плоскости, координаты вектора;</w:t>
      </w:r>
    </w:p>
    <w:p>
      <w:pPr>
        <w:pStyle w:val="185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описыватьпонятия векторных и скалярных величин. Иллюстрировать понятие вектора. Формулировать определения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модуля вектора, коллинеарных векторов, равных векторов, координат вектора, суммы векторов, разности векторов, противоположных векторов, умножения вектора на число, скалярного произведения векторов; свойства: равных векторов, координат равных векторов, сложения векторов, координат вектора суммы и вектора разности двух векторов, коллинеарных векторов, умножения вектора на число, скалярного произведения двух векторов, перпендикулярных векторов.</w:t>
      </w:r>
    </w:p>
    <w:p>
      <w:pPr>
        <w:pStyle w:val="185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доказывать теоремы: о нахождении координат вектора, о координатах суммы и разности векторов, об условии коллинеарности двух векторов, о нахождении скалярного произведения двух векторов, об условии перпендикулярности.</w:t>
      </w:r>
    </w:p>
    <w:p>
      <w:pPr>
        <w:pStyle w:val="185"/>
        <w:numPr>
          <w:ilvl w:val="0"/>
          <w:numId w:val="3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косинус угла между двумя векторами.</w:t>
      </w:r>
    </w:p>
    <w:p>
      <w:pPr>
        <w:pStyle w:val="185"/>
        <w:numPr>
          <w:ilvl w:val="0"/>
          <w:numId w:val="34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изученные определения, теоремы и формулы к решению задач</w:t>
      </w:r>
    </w:p>
    <w:p>
      <w:pPr>
        <w:pStyle w:val="18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векторы для решения простейших задач на определение скорости относительного движения;</w:t>
      </w:r>
    </w:p>
    <w:p>
      <w:pPr>
        <w:pStyle w:val="185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изученные определения, теоремы и формулы к решению задач; </w:t>
      </w:r>
    </w:p>
    <w:p>
      <w:pPr>
        <w:pStyle w:val="185"/>
        <w:numPr>
          <w:ilvl w:val="0"/>
          <w:numId w:val="3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векторным методом для решения задач на вычисление и доказательство;</w:t>
      </w:r>
    </w:p>
    <w:p>
      <w:pPr>
        <w:pStyle w:val="185"/>
        <w:numPr>
          <w:ilvl w:val="0"/>
          <w:numId w:val="35"/>
        </w:numPr>
        <w:tabs>
          <w:tab w:val="left" w:pos="758"/>
        </w:tabs>
        <w:spacing w:after="160" w:line="259" w:lineRule="auto"/>
        <w:ind w:left="520" w:right="20" w:firstLine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опыт выполнения проектов на тему «Применение векторного метода при решении задач на вычисление и доказательство».</w:t>
      </w:r>
    </w:p>
    <w:p>
      <w:pPr>
        <w:pStyle w:val="185"/>
        <w:tabs>
          <w:tab w:val="left" w:pos="758"/>
        </w:tabs>
        <w:spacing w:after="160" w:line="259" w:lineRule="auto"/>
        <w:ind w:left="520" w:right="20"/>
        <w:jc w:val="both"/>
        <w:rPr>
          <w:rFonts w:ascii="Liberation Serif" w:hAnsi="Liberation Serif" w:cs="Times New Roman"/>
          <w:sz w:val="24"/>
          <w:szCs w:val="24"/>
        </w:rPr>
      </w:pPr>
    </w:p>
    <w:p>
      <w:pPr>
        <w:rPr>
          <w:rFonts w:ascii="Liberation Serif" w:hAnsi="Liberation Serif" w:cs="Times New Roman"/>
          <w:b/>
          <w:sz w:val="24"/>
          <w:szCs w:val="24"/>
          <w:u w:val="single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spacing w:val="-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Формы контроля</w:t>
      </w:r>
    </w:p>
    <w:p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и формы текущего контроля и промежуточной аттестации определяются учебным планом, локальными актами школы.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p>
      <w:pPr>
        <w:pStyle w:val="185"/>
        <w:ind w:left="900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jc w:val="both"/>
        <w:rPr>
          <w:rFonts w:ascii="Liberation Serif" w:hAnsi="Liberation Serif" w:cs="Times New Roman"/>
          <w:b/>
          <w:sz w:val="24"/>
          <w:szCs w:val="24"/>
        </w:rPr>
      </w:pPr>
    </w:p>
    <w:p>
      <w:pPr>
        <w:rPr>
          <w:rFonts w:ascii="Liberation Serif" w:hAnsi="Liberation Serif" w:cs="Times New Roman"/>
          <w:b/>
          <w:sz w:val="24"/>
          <w:szCs w:val="24"/>
        </w:rPr>
      </w:pPr>
    </w:p>
    <w:p>
      <w:pPr>
        <w:rPr>
          <w:rFonts w:ascii="Liberation Serif" w:hAnsi="Liberation Serif"/>
          <w:b/>
          <w:sz w:val="24"/>
          <w:szCs w:val="24"/>
        </w:rPr>
      </w:pPr>
    </w:p>
    <w:p>
      <w:pPr>
        <w:rPr>
          <w:rFonts w:ascii="Liberation Serif" w:hAnsi="Liberation Serif" w:cs="Times New Roman"/>
          <w:b/>
          <w:sz w:val="24"/>
          <w:szCs w:val="24"/>
        </w:rPr>
      </w:pPr>
    </w:p>
    <w:p>
      <w:pPr>
        <w:rPr>
          <w:rFonts w:ascii="Liberation Serif" w:hAnsi="Liberation Serif" w:cs="Times New Roman"/>
          <w:b/>
          <w:sz w:val="24"/>
          <w:szCs w:val="24"/>
        </w:rPr>
      </w:pPr>
    </w:p>
    <w:p>
      <w:pPr>
        <w:rPr>
          <w:rFonts w:ascii="Liberation Serif" w:hAnsi="Liberation Serif" w:cs="Times New Roman"/>
          <w:b/>
          <w:sz w:val="24"/>
          <w:szCs w:val="24"/>
        </w:rPr>
      </w:pPr>
    </w:p>
    <w:p>
      <w:pPr>
        <w:rPr>
          <w:rFonts w:ascii="Liberation Serif" w:hAnsi="Liberation Serif" w:cs="Times New Roman"/>
          <w:b/>
          <w:sz w:val="24"/>
          <w:szCs w:val="24"/>
        </w:rPr>
      </w:pPr>
    </w:p>
    <w:p>
      <w:pPr>
        <w:rPr>
          <w:rFonts w:ascii="Liberation Serif" w:hAnsi="Liberation Serif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erif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choolBookSanPin-Bold">
    <w:altName w:val="Wide Latin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3">
    <w:nsid w:val="9288B902"/>
    <w:multiLevelType w:val="multilevel"/>
    <w:tmpl w:val="9288B902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9C8AC8EF"/>
    <w:multiLevelType w:val="multilevel"/>
    <w:tmpl w:val="9C8AC8EF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B0F1ACD9"/>
    <w:multiLevelType w:val="multilevel"/>
    <w:tmpl w:val="B0F1ACD9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B5E306ED"/>
    <w:multiLevelType w:val="multilevel"/>
    <w:tmpl w:val="B5E306ED"/>
    <w:lvl w:ilvl="0" w:tentative="0">
      <w:start w:val="1"/>
      <w:numFmt w:val="bullet"/>
      <w:lvlText w:val=""/>
      <w:lvlJc w:val="left"/>
      <w:pPr>
        <w:ind w:left="185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7">
    <w:nsid w:val="BE923771"/>
    <w:multiLevelType w:val="multilevel"/>
    <w:tmpl w:val="BE923771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BF205925"/>
    <w:multiLevelType w:val="multilevel"/>
    <w:tmpl w:val="BF205925"/>
    <w:lvl w:ilvl="0" w:tentative="0">
      <w:start w:val="1"/>
      <w:numFmt w:val="bullet"/>
      <w:lvlText w:val=""/>
      <w:lvlJc w:val="left"/>
      <w:pPr>
        <w:ind w:left="114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9">
    <w:nsid w:val="C8879AEF"/>
    <w:multiLevelType w:val="multilevel"/>
    <w:tmpl w:val="C8879AEF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11">
    <w:nsid w:val="D7F9FE59"/>
    <w:multiLevelType w:val="multilevel"/>
    <w:tmpl w:val="D7F9FE59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DCBA6B53"/>
    <w:multiLevelType w:val="multilevel"/>
    <w:tmpl w:val="DCBA6B53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>
    <w:nsid w:val="F4B5D9F5"/>
    <w:multiLevelType w:val="multilevel"/>
    <w:tmpl w:val="F4B5D9F5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0053208E"/>
    <w:multiLevelType w:val="multilevel"/>
    <w:tmpl w:val="0053208E"/>
    <w:lvl w:ilvl="0" w:tentative="0">
      <w:start w:val="1"/>
      <w:numFmt w:val="bullet"/>
      <w:lvlText w:val=""/>
      <w:lvlJc w:val="left"/>
      <w:pPr>
        <w:ind w:left="1508" w:hanging="360"/>
      </w:pPr>
      <w:rPr>
        <w:rFonts w:hint="default" w:ascii="Symbol" w:hAnsi="Symbol"/>
        <w:color w:val="231F20"/>
        <w:spacing w:val="-13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22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8" w:hanging="360"/>
      </w:pPr>
      <w:rPr>
        <w:rFonts w:hint="default" w:ascii="Wingdings" w:hAnsi="Wingdings"/>
      </w:rPr>
    </w:lvl>
  </w:abstractNum>
  <w:abstractNum w:abstractNumId="15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0E640482"/>
    <w:multiLevelType w:val="multilevel"/>
    <w:tmpl w:val="0E640482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243FCF68"/>
    <w:multiLevelType w:val="multilevel"/>
    <w:tmpl w:val="243FCF68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>
    <w:nsid w:val="2470EC97"/>
    <w:multiLevelType w:val="multilevel"/>
    <w:tmpl w:val="2470EC97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>
    <w:nsid w:val="25B654F3"/>
    <w:multiLevelType w:val="multilevel"/>
    <w:tmpl w:val="25B654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21">
    <w:nsid w:val="39A0D9AC"/>
    <w:multiLevelType w:val="multilevel"/>
    <w:tmpl w:val="39A0D9AC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>
    <w:nsid w:val="46A08BB8"/>
    <w:multiLevelType w:val="multilevel"/>
    <w:tmpl w:val="46A08BB8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>
    <w:nsid w:val="4C1BAE26"/>
    <w:multiLevelType w:val="multilevel"/>
    <w:tmpl w:val="4C1BAE26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>
    <w:nsid w:val="4D4DC07F"/>
    <w:multiLevelType w:val="multilevel"/>
    <w:tmpl w:val="4D4DC07F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4D94DA66"/>
    <w:multiLevelType w:val="multilevel"/>
    <w:tmpl w:val="4D94DA66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58765686"/>
    <w:multiLevelType w:val="multilevel"/>
    <w:tmpl w:val="58765686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>
    <w:nsid w:val="59ADCABA"/>
    <w:multiLevelType w:val="multilevel"/>
    <w:tmpl w:val="59ADCABA"/>
    <w:lvl w:ilvl="0" w:tentative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8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ind w:left="75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7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9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10" w:hanging="360"/>
      </w:pPr>
      <w:rPr>
        <w:rFonts w:hint="default" w:ascii="Wingdings" w:hAnsi="Wingdings"/>
      </w:rPr>
    </w:lvl>
  </w:abstractNum>
  <w:abstractNum w:abstractNumId="29">
    <w:nsid w:val="60382F6E"/>
    <w:multiLevelType w:val="multilevel"/>
    <w:tmpl w:val="60382F6E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0">
    <w:nsid w:val="629F7852"/>
    <w:multiLevelType w:val="multilevel"/>
    <w:tmpl w:val="629F7852"/>
    <w:lvl w:ilvl="0" w:tentative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entative="0">
      <w:start w:val="1"/>
      <w:numFmt w:val="decimal"/>
      <w:lvlText w:val=""/>
      <w:lvlJc w:val="left"/>
      <w:pPr>
        <w:ind w:left="0" w:firstLine="0"/>
      </w:pPr>
    </w:lvl>
    <w:lvl w:ilvl="2" w:tentative="0">
      <w:start w:val="1"/>
      <w:numFmt w:val="decimal"/>
      <w:lvlText w:val=""/>
      <w:lvlJc w:val="left"/>
      <w:pPr>
        <w:ind w:left="0" w:firstLine="0"/>
      </w:pPr>
    </w:lvl>
    <w:lvl w:ilvl="3" w:tentative="0">
      <w:start w:val="1"/>
      <w:numFmt w:val="decimal"/>
      <w:lvlText w:val=""/>
      <w:lvlJc w:val="left"/>
      <w:pPr>
        <w:ind w:left="0" w:firstLine="0"/>
      </w:pPr>
    </w:lvl>
    <w:lvl w:ilvl="4" w:tentative="0">
      <w:start w:val="1"/>
      <w:numFmt w:val="decimal"/>
      <w:lvlText w:val=""/>
      <w:lvlJc w:val="left"/>
      <w:pPr>
        <w:ind w:left="0" w:firstLine="0"/>
      </w:pPr>
    </w:lvl>
    <w:lvl w:ilvl="5" w:tentative="0">
      <w:start w:val="1"/>
      <w:numFmt w:val="decimal"/>
      <w:lvlText w:val=""/>
      <w:lvlJc w:val="left"/>
      <w:pPr>
        <w:ind w:left="0" w:firstLine="0"/>
      </w:pPr>
    </w:lvl>
    <w:lvl w:ilvl="6" w:tentative="0">
      <w:start w:val="1"/>
      <w:numFmt w:val="decimal"/>
      <w:lvlText w:val=""/>
      <w:lvlJc w:val="left"/>
      <w:pPr>
        <w:ind w:left="0" w:firstLine="0"/>
      </w:pPr>
    </w:lvl>
    <w:lvl w:ilvl="7" w:tentative="0">
      <w:start w:val="1"/>
      <w:numFmt w:val="decimal"/>
      <w:lvlText w:val=""/>
      <w:lvlJc w:val="left"/>
      <w:pPr>
        <w:ind w:left="0" w:firstLine="0"/>
      </w:pPr>
    </w:lvl>
    <w:lvl w:ilvl="8" w:tentative="0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72183CF9"/>
    <w:multiLevelType w:val="multilevel"/>
    <w:tmpl w:val="72183C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77ECEA79"/>
    <w:multiLevelType w:val="multilevel"/>
    <w:tmpl w:val="77ECEA79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7C246926"/>
    <w:multiLevelType w:val="multilevel"/>
    <w:tmpl w:val="7C246926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7DEC2089"/>
    <w:multiLevelType w:val="multilevel"/>
    <w:tmpl w:val="7DEC2089"/>
    <w:lvl w:ilvl="0" w:tentative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27"/>
  </w:num>
  <w:num w:numId="4">
    <w:abstractNumId w:val="8"/>
  </w:num>
  <w:num w:numId="5">
    <w:abstractNumId w:val="6"/>
  </w:num>
  <w:num w:numId="6">
    <w:abstractNumId w:val="19"/>
  </w:num>
  <w:num w:numId="7">
    <w:abstractNumId w:val="31"/>
  </w:num>
  <w:num w:numId="8">
    <w:abstractNumId w:val="15"/>
  </w:num>
  <w:num w:numId="9">
    <w:abstractNumId w:val="2"/>
  </w:num>
  <w:num w:numId="10">
    <w:abstractNumId w:val="20"/>
  </w:num>
  <w:num w:numId="11">
    <w:abstractNumId w:val="28"/>
  </w:num>
  <w:num w:numId="12">
    <w:abstractNumId w:val="9"/>
  </w:num>
  <w:num w:numId="13">
    <w:abstractNumId w:val="24"/>
  </w:num>
  <w:num w:numId="14">
    <w:abstractNumId w:val="13"/>
  </w:num>
  <w:num w:numId="15">
    <w:abstractNumId w:val="18"/>
  </w:num>
  <w:num w:numId="16">
    <w:abstractNumId w:val="12"/>
  </w:num>
  <w:num w:numId="17">
    <w:abstractNumId w:val="11"/>
  </w:num>
  <w:num w:numId="18">
    <w:abstractNumId w:val="4"/>
  </w:num>
  <w:num w:numId="19">
    <w:abstractNumId w:val="23"/>
  </w:num>
  <w:num w:numId="20">
    <w:abstractNumId w:val="29"/>
  </w:num>
  <w:num w:numId="21">
    <w:abstractNumId w:val="16"/>
  </w:num>
  <w:num w:numId="22">
    <w:abstractNumId w:val="22"/>
  </w:num>
  <w:num w:numId="23">
    <w:abstractNumId w:val="5"/>
  </w:num>
  <w:num w:numId="24">
    <w:abstractNumId w:val="33"/>
  </w:num>
  <w:num w:numId="25">
    <w:abstractNumId w:val="32"/>
  </w:num>
  <w:num w:numId="26">
    <w:abstractNumId w:val="7"/>
  </w:num>
  <w:num w:numId="27">
    <w:abstractNumId w:val="30"/>
  </w:num>
  <w:num w:numId="28">
    <w:abstractNumId w:val="3"/>
  </w:num>
  <w:num w:numId="29">
    <w:abstractNumId w:val="21"/>
  </w:num>
  <w:num w:numId="30">
    <w:abstractNumId w:val="1"/>
  </w:num>
  <w:num w:numId="31">
    <w:abstractNumId w:val="26"/>
  </w:num>
  <w:num w:numId="32">
    <w:abstractNumId w:val="34"/>
  </w:num>
  <w:num w:numId="33">
    <w:abstractNumId w:val="0"/>
  </w:num>
  <w:num w:numId="34">
    <w:abstractNumId w:val="17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67A6F"/>
    <w:rsid w:val="75FB63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6">
    <w:name w:val="Balloon Text"/>
    <w:basedOn w:val="1"/>
    <w:link w:val="19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2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9">
    <w:name w:val="footnote text"/>
    <w:basedOn w:val="1"/>
    <w:link w:val="18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200"/>
    <w:unhideWhenUsed/>
    <w:qFormat/>
    <w:uiPriority w:val="99"/>
    <w:pPr>
      <w:tabs>
        <w:tab w:val="center" w:pos="4677"/>
        <w:tab w:val="right" w:pos="9355"/>
      </w:tabs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4">
    <w:name w:val="Body Text"/>
    <w:basedOn w:val="1"/>
    <w:link w:val="189"/>
    <w:qFormat/>
    <w:uiPriority w:val="0"/>
    <w:pPr>
      <w:spacing w:after="120" w:line="276" w:lineRule="auto"/>
      <w:ind w:firstLine="709"/>
      <w:jc w:val="both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55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4">
    <w:name w:val="Normal (Web)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5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ing 1 Char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7">
    <w:name w:val="Title Char"/>
    <w:basedOn w:val="11"/>
    <w:link w:val="32"/>
    <w:qFormat/>
    <w:uiPriority w:val="10"/>
    <w:rPr>
      <w:sz w:val="48"/>
      <w:szCs w:val="48"/>
    </w:rPr>
  </w:style>
  <w:style w:type="character" w:customStyle="1" w:styleId="48">
    <w:name w:val="Subtitle Char"/>
    <w:basedOn w:val="11"/>
    <w:link w:val="35"/>
    <w:qFormat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Quote Char"/>
    <w:link w:val="49"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2">
    <w:name w:val="Intense Quote Char"/>
    <w:link w:val="51"/>
    <w:qFormat/>
    <w:uiPriority w:val="30"/>
    <w:rPr>
      <w:i/>
    </w:rPr>
  </w:style>
  <w:style w:type="character" w:customStyle="1" w:styleId="53">
    <w:name w:val="Header Char"/>
    <w:basedOn w:val="11"/>
    <w:qFormat/>
    <w:uiPriority w:val="99"/>
  </w:style>
  <w:style w:type="character" w:customStyle="1" w:styleId="54">
    <w:name w:val="Footer Char"/>
    <w:basedOn w:val="11"/>
    <w:link w:val="33"/>
    <w:qFormat/>
    <w:uiPriority w:val="99"/>
  </w:style>
  <w:style w:type="character" w:customStyle="1" w:styleId="55">
    <w:name w:val="Caption Char"/>
    <w:link w:val="33"/>
    <w:qFormat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Plain Table 3"/>
    <w:basedOn w:val="12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8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9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0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1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2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4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8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9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0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1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7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8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9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0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1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2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3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4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5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6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7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9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0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Footnote Text Char"/>
    <w:link w:val="19"/>
    <w:uiPriority w:val="99"/>
    <w:rPr>
      <w:sz w:val="18"/>
    </w:rPr>
  </w:style>
  <w:style w:type="character" w:customStyle="1" w:styleId="182">
    <w:name w:val="Endnote Text Char"/>
    <w:link w:val="17"/>
    <w:uiPriority w:val="99"/>
    <w:rPr>
      <w:sz w:val="20"/>
    </w:rPr>
  </w:style>
  <w:style w:type="paragraph" w:customStyle="1" w:styleId="183">
    <w:name w:val="TOC Heading"/>
    <w:unhideWhenUsed/>
    <w:qFormat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4">
    <w:name w:val="Style3"/>
    <w:basedOn w:val="1"/>
    <w:qFormat/>
    <w:uiPriority w:val="99"/>
    <w:pPr>
      <w:widowControl w:val="0"/>
      <w:spacing w:line="194" w:lineRule="exact"/>
      <w:ind w:firstLine="350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185">
    <w:name w:val="List Paragraph"/>
    <w:basedOn w:val="1"/>
    <w:link w:val="187"/>
    <w:qFormat/>
    <w:uiPriority w:val="34"/>
    <w:pPr>
      <w:ind w:left="720"/>
      <w:contextualSpacing/>
    </w:pPr>
  </w:style>
  <w:style w:type="character" w:customStyle="1" w:styleId="186">
    <w:name w:val="Font Style83"/>
    <w:basedOn w:val="11"/>
    <w:qFormat/>
    <w:uiPriority w:val="99"/>
    <w:rPr>
      <w:rFonts w:ascii="Times New Roman" w:hAnsi="Times New Roman" w:cs="Times New Roman"/>
      <w:sz w:val="20"/>
      <w:szCs w:val="20"/>
    </w:rPr>
  </w:style>
  <w:style w:type="character" w:customStyle="1" w:styleId="187">
    <w:name w:val="Абзац списка Знак"/>
    <w:link w:val="185"/>
    <w:qFormat/>
    <w:uiPriority w:val="34"/>
  </w:style>
  <w:style w:type="character" w:customStyle="1" w:styleId="188">
    <w:name w:val="CharAttribute501"/>
    <w:qFormat/>
    <w:uiPriority w:val="99"/>
    <w:rPr>
      <w:rFonts w:hint="default" w:ascii="Times New Roman" w:hAnsi="Times New Roman" w:eastAsia="Times New Roman" w:cs="Times New Roman"/>
      <w:i/>
      <w:sz w:val="28"/>
      <w:u w:val="single"/>
    </w:rPr>
  </w:style>
  <w:style w:type="character" w:customStyle="1" w:styleId="189">
    <w:name w:val="Основной текст Знак"/>
    <w:basedOn w:val="11"/>
    <w:link w:val="24"/>
    <w:qFormat/>
    <w:uiPriority w:val="0"/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190">
    <w:name w:val="c25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1">
    <w:name w:val="c0"/>
    <w:basedOn w:val="11"/>
    <w:qFormat/>
    <w:uiPriority w:val="0"/>
  </w:style>
  <w:style w:type="paragraph" w:customStyle="1" w:styleId="192">
    <w:name w:val="Style34"/>
    <w:basedOn w:val="1"/>
    <w:qFormat/>
    <w:uiPriority w:val="99"/>
    <w:pPr>
      <w:widowControl w:val="0"/>
      <w:spacing w:line="250" w:lineRule="exact"/>
      <w:ind w:hanging="242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193">
    <w:name w:val="Основной текст_"/>
    <w:link w:val="194"/>
    <w:qFormat/>
    <w:uiPriority w:val="0"/>
    <w:rPr>
      <w:rFonts w:cs="Arial Unicode MS"/>
      <w:shd w:val="clear" w:color="auto" w:fill="FFFFFF"/>
      <w:lang w:bidi="bo-CN"/>
    </w:rPr>
  </w:style>
  <w:style w:type="paragraph" w:customStyle="1" w:styleId="194">
    <w:name w:val="Основной текст1"/>
    <w:basedOn w:val="1"/>
    <w:link w:val="193"/>
    <w:qFormat/>
    <w:uiPriority w:val="0"/>
    <w:pPr>
      <w:shd w:val="clear" w:color="auto" w:fill="FFFFFF"/>
      <w:spacing w:before="300" w:after="480" w:line="240" w:lineRule="exact"/>
      <w:ind w:hanging="340"/>
    </w:pPr>
    <w:rPr>
      <w:rFonts w:cs="Arial Unicode MS"/>
      <w:shd w:val="clear" w:color="auto" w:fill="FFFFFF"/>
      <w:lang w:bidi="bo-CN"/>
    </w:rPr>
  </w:style>
  <w:style w:type="character" w:customStyle="1" w:styleId="195">
    <w:name w:val="Основной текст (3)_"/>
    <w:link w:val="196"/>
    <w:qFormat/>
    <w:uiPriority w:val="0"/>
    <w:rPr>
      <w:rFonts w:cs="Arial Unicode MS"/>
      <w:shd w:val="clear" w:color="auto" w:fill="FFFFFF"/>
      <w:lang w:bidi="bo-CN"/>
    </w:rPr>
  </w:style>
  <w:style w:type="paragraph" w:customStyle="1" w:styleId="196">
    <w:name w:val="Основной текст (3)"/>
    <w:basedOn w:val="1"/>
    <w:link w:val="195"/>
    <w:qFormat/>
    <w:uiPriority w:val="0"/>
    <w:pPr>
      <w:shd w:val="clear" w:color="auto" w:fill="FFFFFF"/>
      <w:spacing w:line="250" w:lineRule="exact"/>
      <w:ind w:hanging="300"/>
      <w:jc w:val="both"/>
    </w:pPr>
    <w:rPr>
      <w:rFonts w:cs="Arial Unicode MS"/>
      <w:shd w:val="clear" w:color="auto" w:fill="FFFFFF"/>
      <w:lang w:bidi="bo-CN"/>
    </w:rPr>
  </w:style>
  <w:style w:type="character" w:customStyle="1" w:styleId="197">
    <w:name w:val="Текст выноски Знак"/>
    <w:basedOn w:val="11"/>
    <w:link w:val="1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98">
    <w:name w:val="Без интервала1"/>
    <w:qFormat/>
    <w:uiPriority w:val="1"/>
    <w:pPr>
      <w:spacing w:before="0" w:beforeAutospacing="0" w:after="0" w:afterAutospacing="0" w:line="240" w:lineRule="auto"/>
    </w:pPr>
    <w:rPr>
      <w:rFonts w:hint="default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99">
    <w:name w:val="NR"/>
    <w:basedOn w:val="1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0">
    <w:name w:val="Верхний колонтитул Знак"/>
    <w:basedOn w:val="11"/>
    <w:link w:val="2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TotalTime>30</TotalTime>
  <ScaleCrop>false</ScaleCrop>
  <LinksUpToDate>false</LinksUpToDate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2022-05-18T05:46:00Z</dcterms:created>
  <dc:creator>Zarema Arslanova</dc:creator>
  <cp:lastModifiedBy>1</cp:lastModifiedBy>
  <dcterms:modified xsi:type="dcterms:W3CDTF">2023-03-23T10:11:19Z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BA86B295C090401F842319A254D21A8B</vt:lpwstr>
  </property>
</Properties>
</file>